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975F" w14:textId="054DBB77" w:rsidR="00C26F83" w:rsidRDefault="0052690F" w:rsidP="00A445CA">
      <w:r w:rsidRPr="00A445CA">
        <w:rPr>
          <w:noProof/>
          <w:lang w:eastAsia="en-IN"/>
        </w:rPr>
        <mc:AlternateContent>
          <mc:Choice Requires="wps">
            <w:drawing>
              <wp:anchor distT="0" distB="0" distL="114300" distR="114300" simplePos="0" relativeHeight="251661312" behindDoc="0" locked="0" layoutInCell="1" allowOverlap="1" wp14:anchorId="71189567" wp14:editId="065FA928">
                <wp:simplePos x="0" y="0"/>
                <wp:positionH relativeFrom="column">
                  <wp:posOffset>-93827</wp:posOffset>
                </wp:positionH>
                <wp:positionV relativeFrom="paragraph">
                  <wp:posOffset>4078846</wp:posOffset>
                </wp:positionV>
                <wp:extent cx="3267075" cy="1724628"/>
                <wp:effectExtent l="0" t="0" r="0" b="0"/>
                <wp:wrapNone/>
                <wp:docPr id="20" name="Text Box 20">
                  <a:extLst xmlns:a="http://schemas.openxmlformats.org/drawingml/2006/main">
                    <a:ext uri="{FF2B5EF4-FFF2-40B4-BE49-F238E27FC236}">
                      <a16:creationId xmlns:a16="http://schemas.microsoft.com/office/drawing/2014/main" id="{9C3E6AC4-CBEF-49A8-AA3B-F9AF732C49DB}"/>
                    </a:ext>
                  </a:extLst>
                </wp:docPr>
                <wp:cNvGraphicFramePr/>
                <a:graphic xmlns:a="http://schemas.openxmlformats.org/drawingml/2006/main">
                  <a:graphicData uri="http://schemas.microsoft.com/office/word/2010/wordprocessingShape">
                    <wps:wsp>
                      <wps:cNvSpPr txBox="1"/>
                      <wps:spPr>
                        <a:xfrm>
                          <a:off x="0" y="0"/>
                          <a:ext cx="3267075" cy="1724628"/>
                        </a:xfrm>
                        <a:prstGeom prst="rect">
                          <a:avLst/>
                        </a:prstGeom>
                        <a:noFill/>
                        <a:ln w="6350">
                          <a:noFill/>
                        </a:ln>
                      </wps:spPr>
                      <wps:txbx>
                        <w:txbxContent>
                          <w:p w14:paraId="13E2589B" w14:textId="52808494" w:rsidR="00B40B63" w:rsidRPr="00D44947" w:rsidRDefault="000C55DE" w:rsidP="00FF413D">
                            <w:pPr>
                              <w:pStyle w:val="Default"/>
                              <w:jc w:val="both"/>
                              <w:rPr>
                                <w:rFonts w:asciiTheme="majorHAnsi" w:hAnsiTheme="majorHAnsi"/>
                                <w:sz w:val="20"/>
                                <w:szCs w:val="20"/>
                              </w:rPr>
                            </w:pPr>
                            <w:r>
                              <w:rPr>
                                <w:rFonts w:asciiTheme="majorHAnsi" w:hAnsiTheme="majorHAnsi"/>
                                <w:b/>
                                <w:bCs/>
                                <w:sz w:val="18"/>
                                <w:szCs w:val="18"/>
                              </w:rPr>
                              <w:t>Viral Titration</w:t>
                            </w:r>
                            <w:r w:rsidR="00B40B63" w:rsidRPr="00D44947">
                              <w:rPr>
                                <w:rFonts w:asciiTheme="majorHAnsi" w:hAnsiTheme="majorHAnsi"/>
                                <w:b/>
                                <w:bCs/>
                                <w:sz w:val="18"/>
                                <w:szCs w:val="18"/>
                              </w:rPr>
                              <w:t>:</w:t>
                            </w:r>
                          </w:p>
                          <w:p w14:paraId="39A88BBD" w14:textId="301A5825" w:rsidR="0052690F" w:rsidRPr="0052690F" w:rsidRDefault="00852E66" w:rsidP="0052690F">
                            <w:pPr>
                              <w:rPr>
                                <w:rFonts w:asciiTheme="majorHAnsi" w:hAnsiTheme="majorHAnsi"/>
                                <w:sz w:val="18"/>
                                <w:szCs w:val="18"/>
                              </w:rPr>
                            </w:pPr>
                            <w:r>
                              <w:rPr>
                                <w:rFonts w:asciiTheme="majorHAnsi" w:hAnsiTheme="majorHAnsi"/>
                                <w:sz w:val="18"/>
                                <w:szCs w:val="18"/>
                              </w:rPr>
                              <w:t>Serially diluted</w:t>
                            </w:r>
                            <w:r w:rsidR="000C55DE" w:rsidRPr="000C55DE">
                              <w:rPr>
                                <w:rFonts w:asciiTheme="majorHAnsi" w:hAnsiTheme="majorHAnsi"/>
                                <w:sz w:val="18"/>
                                <w:szCs w:val="18"/>
                              </w:rPr>
                              <w:t xml:space="preserve"> </w:t>
                            </w:r>
                            <w:proofErr w:type="spellStart"/>
                            <w:r w:rsidR="000C55DE" w:rsidRPr="000C55DE">
                              <w:rPr>
                                <w:rFonts w:asciiTheme="majorHAnsi" w:hAnsiTheme="majorHAnsi"/>
                                <w:sz w:val="18"/>
                                <w:szCs w:val="18"/>
                              </w:rPr>
                              <w:t>pseudoviruses</w:t>
                            </w:r>
                            <w:proofErr w:type="spellEnd"/>
                            <w:r>
                              <w:rPr>
                                <w:rFonts w:asciiTheme="majorHAnsi" w:hAnsiTheme="majorHAnsi"/>
                                <w:sz w:val="18"/>
                                <w:szCs w:val="18"/>
                              </w:rPr>
                              <w:t xml:space="preserve"> in </w:t>
                            </w:r>
                            <w:r w:rsidR="000C55DE" w:rsidRPr="000C55DE">
                              <w:rPr>
                                <w:rFonts w:asciiTheme="majorHAnsi" w:hAnsiTheme="majorHAnsi"/>
                                <w:sz w:val="18"/>
                                <w:szCs w:val="18"/>
                              </w:rPr>
                              <w:t>EMEM</w:t>
                            </w:r>
                            <w:r w:rsidR="00727172">
                              <w:rPr>
                                <w:rFonts w:ascii="Cambria" w:hAnsi="Cambria"/>
                                <w:sz w:val="18"/>
                                <w:szCs w:val="18"/>
                              </w:rPr>
                              <w:t>™</w:t>
                            </w:r>
                            <w:r>
                              <w:rPr>
                                <w:rFonts w:asciiTheme="majorHAnsi" w:hAnsiTheme="majorHAnsi"/>
                                <w:sz w:val="18"/>
                                <w:szCs w:val="18"/>
                              </w:rPr>
                              <w:t xml:space="preserve"> in </w:t>
                            </w:r>
                            <w:r w:rsidRPr="009C2E0B">
                              <w:rPr>
                                <w:rFonts w:asciiTheme="majorHAnsi" w:hAnsiTheme="majorHAnsi"/>
                                <w:sz w:val="18"/>
                                <w:szCs w:val="18"/>
                              </w:rPr>
                              <w:t>a 2-fold</w:t>
                            </w:r>
                            <w:r>
                              <w:rPr>
                                <w:rFonts w:asciiTheme="majorHAnsi" w:hAnsiTheme="majorHAnsi"/>
                                <w:sz w:val="18"/>
                                <w:szCs w:val="18"/>
                              </w:rPr>
                              <w:t xml:space="preserve"> </w:t>
                            </w:r>
                            <w:r w:rsidR="00077194">
                              <w:rPr>
                                <w:rFonts w:asciiTheme="majorHAnsi" w:hAnsiTheme="majorHAnsi"/>
                                <w:sz w:val="18"/>
                                <w:szCs w:val="18"/>
                              </w:rPr>
                              <w:t>series</w:t>
                            </w:r>
                            <w:r w:rsidR="009713F1">
                              <w:rPr>
                                <w:rFonts w:asciiTheme="majorHAnsi" w:hAnsiTheme="majorHAnsi"/>
                                <w:sz w:val="18"/>
                                <w:szCs w:val="18"/>
                              </w:rPr>
                              <w:t xml:space="preserve"> </w:t>
                            </w:r>
                            <w:r w:rsidR="009713F1" w:rsidRPr="000C55DE">
                              <w:rPr>
                                <w:rFonts w:asciiTheme="majorHAnsi" w:hAnsiTheme="majorHAnsi"/>
                                <w:sz w:val="18"/>
                                <w:szCs w:val="18"/>
                              </w:rPr>
                              <w:t>were</w:t>
                            </w:r>
                            <w:r w:rsidR="000C55DE" w:rsidRPr="000C55DE">
                              <w:rPr>
                                <w:rFonts w:asciiTheme="majorHAnsi" w:hAnsiTheme="majorHAnsi"/>
                                <w:sz w:val="18"/>
                                <w:szCs w:val="18"/>
                              </w:rPr>
                              <w:t xml:space="preserve"> added to Vero</w:t>
                            </w:r>
                            <w:r>
                              <w:rPr>
                                <w:rFonts w:asciiTheme="majorHAnsi" w:hAnsiTheme="majorHAnsi"/>
                                <w:sz w:val="18"/>
                                <w:szCs w:val="18"/>
                              </w:rPr>
                              <w:t xml:space="preserve"> cells seeded in a 96-well plate at a seeding density of </w:t>
                            </w:r>
                            <w:r w:rsidR="000C55DE" w:rsidRPr="000C55DE">
                              <w:rPr>
                                <w:rFonts w:asciiTheme="majorHAnsi" w:hAnsiTheme="majorHAnsi"/>
                                <w:sz w:val="18"/>
                                <w:szCs w:val="18"/>
                              </w:rPr>
                              <w:t>6</w:t>
                            </w:r>
                            <w:r>
                              <w:rPr>
                                <w:rFonts w:asciiTheme="majorHAnsi" w:hAnsiTheme="majorHAnsi"/>
                                <w:sz w:val="18"/>
                                <w:szCs w:val="18"/>
                              </w:rPr>
                              <w:t>E</w:t>
                            </w:r>
                            <w:r w:rsidR="000C55DE" w:rsidRPr="000C55DE">
                              <w:rPr>
                                <w:rFonts w:asciiTheme="majorHAnsi" w:hAnsiTheme="majorHAnsi"/>
                                <w:sz w:val="18"/>
                                <w:szCs w:val="18"/>
                              </w:rPr>
                              <w:t xml:space="preserve">4 cells/well.  </w:t>
                            </w:r>
                            <w:r w:rsidR="00F4328D">
                              <w:rPr>
                                <w:rFonts w:asciiTheme="majorHAnsi" w:hAnsiTheme="majorHAnsi"/>
                                <w:sz w:val="18"/>
                                <w:szCs w:val="18"/>
                              </w:rPr>
                              <w:t>Cells with media alone</w:t>
                            </w:r>
                            <w:r w:rsidR="000C55DE" w:rsidRPr="000C55DE">
                              <w:rPr>
                                <w:rFonts w:asciiTheme="majorHAnsi" w:hAnsiTheme="majorHAnsi"/>
                                <w:sz w:val="18"/>
                                <w:szCs w:val="18"/>
                              </w:rPr>
                              <w:t xml:space="preserve"> were </w:t>
                            </w:r>
                            <w:r w:rsidR="00F4328D">
                              <w:rPr>
                                <w:rFonts w:asciiTheme="majorHAnsi" w:hAnsiTheme="majorHAnsi"/>
                                <w:sz w:val="18"/>
                                <w:szCs w:val="18"/>
                              </w:rPr>
                              <w:t xml:space="preserve">used </w:t>
                            </w:r>
                            <w:r w:rsidR="000C55DE" w:rsidRPr="000C55DE">
                              <w:rPr>
                                <w:rFonts w:asciiTheme="majorHAnsi" w:hAnsiTheme="majorHAnsi"/>
                                <w:sz w:val="18"/>
                                <w:szCs w:val="18"/>
                              </w:rPr>
                              <w:t xml:space="preserve">as control. After 24 h, the infection was monitored using the Luciferase Assay System (Promega, Madison, WI, USA). </w:t>
                            </w:r>
                            <w:r w:rsidR="000C55DE">
                              <w:rPr>
                                <w:rFonts w:asciiTheme="majorHAnsi" w:hAnsiTheme="majorHAnsi"/>
                                <w:sz w:val="18"/>
                                <w:szCs w:val="18"/>
                              </w:rPr>
                              <w:t xml:space="preserve">Viral </w:t>
                            </w:r>
                            <w:proofErr w:type="spellStart"/>
                            <w:r w:rsidR="000C55DE">
                              <w:rPr>
                                <w:rFonts w:asciiTheme="majorHAnsi" w:hAnsiTheme="majorHAnsi"/>
                                <w:sz w:val="18"/>
                                <w:szCs w:val="18"/>
                              </w:rPr>
                              <w:t>t</w:t>
                            </w:r>
                            <w:r w:rsidR="000C55DE" w:rsidRPr="000C55DE">
                              <w:rPr>
                                <w:rFonts w:asciiTheme="majorHAnsi" w:hAnsiTheme="majorHAnsi"/>
                                <w:sz w:val="18"/>
                                <w:szCs w:val="18"/>
                              </w:rPr>
                              <w:t>iter</w:t>
                            </w:r>
                            <w:proofErr w:type="spellEnd"/>
                            <w:r w:rsidR="000C55DE" w:rsidRPr="000C55DE">
                              <w:rPr>
                                <w:rFonts w:asciiTheme="majorHAnsi" w:hAnsiTheme="majorHAnsi"/>
                                <w:sz w:val="18"/>
                                <w:szCs w:val="18"/>
                              </w:rPr>
                              <w:t xml:space="preserve"> was calculated </w:t>
                            </w:r>
                            <w:r w:rsidR="000C55DE">
                              <w:rPr>
                                <w:rFonts w:asciiTheme="majorHAnsi" w:hAnsiTheme="majorHAnsi"/>
                                <w:sz w:val="18"/>
                                <w:szCs w:val="18"/>
                              </w:rPr>
                              <w:t>using a</w:t>
                            </w:r>
                            <w:r w:rsidR="000C55DE" w:rsidRPr="000C55DE">
                              <w:rPr>
                                <w:rFonts w:asciiTheme="majorHAnsi" w:hAnsiTheme="majorHAnsi"/>
                                <w:sz w:val="18"/>
                                <w:szCs w:val="18"/>
                              </w:rPr>
                              <w:t xml:space="preserve"> dilution that </w:t>
                            </w:r>
                            <w:r w:rsidR="000C55DE">
                              <w:rPr>
                                <w:rFonts w:asciiTheme="majorHAnsi" w:hAnsiTheme="majorHAnsi"/>
                                <w:sz w:val="18"/>
                                <w:szCs w:val="18"/>
                              </w:rPr>
                              <w:t>resulted in a</w:t>
                            </w:r>
                            <w:r w:rsidR="000C55DE" w:rsidRPr="000C55DE">
                              <w:rPr>
                                <w:rFonts w:asciiTheme="majorHAnsi" w:hAnsiTheme="majorHAnsi"/>
                                <w:sz w:val="18"/>
                                <w:szCs w:val="18"/>
                              </w:rPr>
                              <w:t xml:space="preserve"> R</w:t>
                            </w:r>
                            <w:r w:rsidR="00E64A52">
                              <w:rPr>
                                <w:rFonts w:asciiTheme="majorHAnsi" w:hAnsiTheme="majorHAnsi"/>
                                <w:sz w:val="18"/>
                                <w:szCs w:val="18"/>
                              </w:rPr>
                              <w:t xml:space="preserve">elative </w:t>
                            </w:r>
                            <w:r w:rsidR="000C55DE" w:rsidRPr="000C55DE">
                              <w:rPr>
                                <w:rFonts w:asciiTheme="majorHAnsi" w:hAnsiTheme="majorHAnsi"/>
                                <w:sz w:val="18"/>
                                <w:szCs w:val="18"/>
                              </w:rPr>
                              <w:t>L</w:t>
                            </w:r>
                            <w:r w:rsidR="00E64A52">
                              <w:rPr>
                                <w:rFonts w:asciiTheme="majorHAnsi" w:hAnsiTheme="majorHAnsi"/>
                                <w:sz w:val="18"/>
                                <w:szCs w:val="18"/>
                              </w:rPr>
                              <w:t xml:space="preserve">uciferase </w:t>
                            </w:r>
                            <w:r w:rsidR="000C55DE" w:rsidRPr="000C55DE">
                              <w:rPr>
                                <w:rFonts w:asciiTheme="majorHAnsi" w:hAnsiTheme="majorHAnsi"/>
                                <w:sz w:val="18"/>
                                <w:szCs w:val="18"/>
                              </w:rPr>
                              <w:t>U</w:t>
                            </w:r>
                            <w:r w:rsidR="00E64A52">
                              <w:rPr>
                                <w:rFonts w:asciiTheme="majorHAnsi" w:hAnsiTheme="majorHAnsi"/>
                                <w:sz w:val="18"/>
                                <w:szCs w:val="18"/>
                              </w:rPr>
                              <w:t>nit (RLU)</w:t>
                            </w:r>
                            <w:r w:rsidR="000C55DE" w:rsidRPr="000C55DE">
                              <w:rPr>
                                <w:rFonts w:asciiTheme="majorHAnsi" w:hAnsiTheme="majorHAnsi"/>
                                <w:sz w:val="18"/>
                                <w:szCs w:val="18"/>
                              </w:rPr>
                              <w:t>.</w:t>
                            </w:r>
                            <w:r w:rsidR="0052690F">
                              <w:rPr>
                                <w:rFonts w:asciiTheme="majorHAnsi" w:hAnsiTheme="majorHAnsi"/>
                                <w:sz w:val="18"/>
                                <w:szCs w:val="18"/>
                              </w:rPr>
                              <w:t xml:space="preserve"> </w:t>
                            </w:r>
                            <w:r w:rsidR="0052690F" w:rsidRPr="0052690F">
                              <w:rPr>
                                <w:rFonts w:asciiTheme="majorHAnsi" w:hAnsiTheme="majorHAnsi"/>
                                <w:sz w:val="18"/>
                                <w:szCs w:val="18"/>
                              </w:rPr>
                              <w:t>Th</w:t>
                            </w:r>
                            <w:r w:rsidR="00ED7D71">
                              <w:rPr>
                                <w:rFonts w:asciiTheme="majorHAnsi" w:hAnsiTheme="majorHAnsi"/>
                                <w:sz w:val="18"/>
                                <w:szCs w:val="18"/>
                              </w:rPr>
                              <w:t>e</w:t>
                            </w:r>
                            <w:r w:rsidR="0052690F" w:rsidRPr="0052690F">
                              <w:rPr>
                                <w:rFonts w:asciiTheme="majorHAnsi" w:hAnsiTheme="majorHAnsi"/>
                                <w:sz w:val="18"/>
                                <w:szCs w:val="18"/>
                              </w:rPr>
                              <w:t xml:space="preserve"> RLU value</w:t>
                            </w:r>
                            <w:r w:rsidR="00ED7D71">
                              <w:rPr>
                                <w:rFonts w:asciiTheme="majorHAnsi" w:hAnsiTheme="majorHAnsi"/>
                                <w:sz w:val="18"/>
                                <w:szCs w:val="18"/>
                              </w:rPr>
                              <w:t xml:space="preserve"> recommended for this product</w:t>
                            </w:r>
                            <w:r w:rsidR="0052690F" w:rsidRPr="0052690F">
                              <w:rPr>
                                <w:rFonts w:asciiTheme="majorHAnsi" w:hAnsiTheme="majorHAnsi"/>
                                <w:sz w:val="18"/>
                                <w:szCs w:val="18"/>
                              </w:rPr>
                              <w:t xml:space="preserve"> is based</w:t>
                            </w:r>
                            <w:r w:rsidR="00D20055">
                              <w:rPr>
                                <w:rFonts w:asciiTheme="majorHAnsi" w:hAnsiTheme="majorHAnsi"/>
                                <w:sz w:val="18"/>
                                <w:szCs w:val="18"/>
                              </w:rPr>
                              <w:t xml:space="preserve"> readout from </w:t>
                            </w:r>
                            <w:r w:rsidR="0052690F" w:rsidRPr="0052690F">
                              <w:rPr>
                                <w:rFonts w:asciiTheme="majorHAnsi" w:hAnsiTheme="majorHAnsi"/>
                                <w:sz w:val="18"/>
                                <w:szCs w:val="18"/>
                              </w:rPr>
                              <w:t xml:space="preserve">the </w:t>
                            </w:r>
                            <w:proofErr w:type="spellStart"/>
                            <w:r w:rsidR="0052690F" w:rsidRPr="0052690F">
                              <w:rPr>
                                <w:rFonts w:asciiTheme="majorHAnsi" w:hAnsiTheme="majorHAnsi"/>
                                <w:sz w:val="18"/>
                                <w:szCs w:val="18"/>
                              </w:rPr>
                              <w:t>BioTek</w:t>
                            </w:r>
                            <w:proofErr w:type="spellEnd"/>
                            <w:r w:rsidR="0052690F" w:rsidRPr="0052690F">
                              <w:rPr>
                                <w:rFonts w:asciiTheme="majorHAnsi" w:hAnsiTheme="majorHAnsi"/>
                                <w:sz w:val="18"/>
                                <w:szCs w:val="18"/>
                              </w:rPr>
                              <w:t xml:space="preserve"> </w:t>
                            </w:r>
                            <w:proofErr w:type="spellStart"/>
                            <w:r w:rsidR="0052690F" w:rsidRPr="0052690F">
                              <w:rPr>
                                <w:rFonts w:asciiTheme="majorHAnsi" w:hAnsiTheme="majorHAnsi"/>
                                <w:sz w:val="18"/>
                                <w:szCs w:val="18"/>
                              </w:rPr>
                              <w:t>Cytation</w:t>
                            </w:r>
                            <w:proofErr w:type="spellEnd"/>
                            <w:r w:rsidR="0052690F" w:rsidRPr="0052690F">
                              <w:rPr>
                                <w:rFonts w:asciiTheme="majorHAnsi" w:hAnsiTheme="majorHAnsi" w:hint="cs"/>
                                <w:sz w:val="18"/>
                                <w:szCs w:val="18"/>
                              </w:rPr>
                              <w:t>™</w:t>
                            </w:r>
                            <w:r w:rsidR="0052690F" w:rsidRPr="0052690F">
                              <w:rPr>
                                <w:rFonts w:asciiTheme="majorHAnsi" w:hAnsiTheme="majorHAnsi"/>
                                <w:sz w:val="18"/>
                                <w:szCs w:val="18"/>
                              </w:rPr>
                              <w:t xml:space="preserve"> instrument. Absolute RLU obtained by the user may vary based on the user</w:t>
                            </w:r>
                            <w:r w:rsidR="0052690F" w:rsidRPr="0052690F">
                              <w:rPr>
                                <w:rFonts w:asciiTheme="majorHAnsi" w:hAnsiTheme="majorHAnsi" w:hint="cs"/>
                                <w:sz w:val="18"/>
                                <w:szCs w:val="18"/>
                              </w:rPr>
                              <w:t>’</w:t>
                            </w:r>
                            <w:r w:rsidR="0052690F" w:rsidRPr="0052690F">
                              <w:rPr>
                                <w:rFonts w:asciiTheme="majorHAnsi" w:hAnsiTheme="majorHAnsi"/>
                                <w:sz w:val="18"/>
                                <w:szCs w:val="18"/>
                              </w:rPr>
                              <w:t>s instrument</w:t>
                            </w:r>
                            <w:r w:rsidR="00215CCC">
                              <w:rPr>
                                <w:rFonts w:asciiTheme="majorHAnsi" w:hAnsiTheme="majorHAnsi"/>
                                <w:sz w:val="18"/>
                                <w:szCs w:val="18"/>
                              </w:rPr>
                              <w:t xml:space="preserve"> &amp; </w:t>
                            </w:r>
                            <w:r w:rsidR="009713F1">
                              <w:rPr>
                                <w:rFonts w:asciiTheme="majorHAnsi" w:hAnsiTheme="majorHAnsi"/>
                                <w:sz w:val="18"/>
                                <w:szCs w:val="18"/>
                              </w:rPr>
                              <w:t>handling</w:t>
                            </w:r>
                            <w:r w:rsidR="0052690F" w:rsidRPr="0052690F">
                              <w:rPr>
                                <w:rFonts w:asciiTheme="majorHAnsi" w:hAnsiTheme="majorHAnsi"/>
                                <w:sz w:val="18"/>
                                <w:szCs w:val="18"/>
                              </w:rPr>
                              <w:t xml:space="preserve"> or luciferase assay system.</w:t>
                            </w:r>
                          </w:p>
                          <w:p w14:paraId="6D6DE7E1" w14:textId="1205B05F" w:rsidR="00B40B63" w:rsidRPr="00D44947" w:rsidRDefault="00B40B63" w:rsidP="000C55DE">
                            <w:pPr>
                              <w:jc w:val="both"/>
                              <w:rPr>
                                <w:rFonts w:asciiTheme="majorHAnsi" w:hAnsi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89567" id="_x0000_t202" coordsize="21600,21600" o:spt="202" path="m,l,21600r21600,l21600,xe">
                <v:stroke joinstyle="miter"/>
                <v:path gradientshapeok="t" o:connecttype="rect"/>
              </v:shapetype>
              <v:shape id="Text Box 20" o:spid="_x0000_s1026" type="#_x0000_t202" style="position:absolute;margin-left:-7.4pt;margin-top:321.15pt;width:257.25pt;height:13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" filled="f" stroked="f" strokeweight=".5pt">
                <v:textbox>
                  <w:txbxContent>
                    <w:p w14:paraId="13E2589B" w14:textId="52808494" w:rsidR="00B40B63" w:rsidRPr="00D44947" w:rsidRDefault="000C55DE" w:rsidP="00FF413D">
                      <w:pPr>
                        <w:pStyle w:val="Default"/>
                        <w:jc w:val="both"/>
                        <w:rPr>
                          <w:rFonts w:asciiTheme="majorHAnsi" w:hAnsiTheme="majorHAnsi"/>
                          <w:sz w:val="20"/>
                          <w:szCs w:val="20"/>
                        </w:rPr>
                      </w:pPr>
                      <w:r>
                        <w:rPr>
                          <w:rFonts w:asciiTheme="majorHAnsi" w:hAnsiTheme="majorHAnsi"/>
                          <w:b/>
                          <w:bCs/>
                          <w:sz w:val="18"/>
                          <w:szCs w:val="18"/>
                        </w:rPr>
                        <w:t>Viral Titration</w:t>
                      </w:r>
                      <w:r w:rsidR="00B40B63" w:rsidRPr="00D44947">
                        <w:rPr>
                          <w:rFonts w:asciiTheme="majorHAnsi" w:hAnsiTheme="majorHAnsi"/>
                          <w:b/>
                          <w:bCs/>
                          <w:sz w:val="18"/>
                          <w:szCs w:val="18"/>
                        </w:rPr>
                        <w:t>:</w:t>
                      </w:r>
                    </w:p>
                    <w:p w14:paraId="39A88BBD" w14:textId="301A5825" w:rsidR="0052690F" w:rsidRPr="0052690F" w:rsidRDefault="00852E66" w:rsidP="0052690F">
                      <w:pPr>
                        <w:rPr>
                          <w:rFonts w:asciiTheme="majorHAnsi" w:hAnsiTheme="majorHAnsi"/>
                          <w:sz w:val="18"/>
                          <w:szCs w:val="18"/>
                        </w:rPr>
                      </w:pPr>
                      <w:r>
                        <w:rPr>
                          <w:rFonts w:asciiTheme="majorHAnsi" w:hAnsiTheme="majorHAnsi"/>
                          <w:sz w:val="18"/>
                          <w:szCs w:val="18"/>
                        </w:rPr>
                        <w:t>Serially diluted</w:t>
                      </w:r>
                      <w:r w:rsidR="000C55DE" w:rsidRPr="000C55DE">
                        <w:rPr>
                          <w:rFonts w:asciiTheme="majorHAnsi" w:hAnsiTheme="majorHAnsi"/>
                          <w:sz w:val="18"/>
                          <w:szCs w:val="18"/>
                        </w:rPr>
                        <w:t xml:space="preserve"> pseudoviruses</w:t>
                      </w:r>
                      <w:r>
                        <w:rPr>
                          <w:rFonts w:asciiTheme="majorHAnsi" w:hAnsiTheme="majorHAnsi"/>
                          <w:sz w:val="18"/>
                          <w:szCs w:val="18"/>
                        </w:rPr>
                        <w:t xml:space="preserve"> in </w:t>
                      </w:r>
                      <w:r w:rsidR="000C55DE" w:rsidRPr="000C55DE">
                        <w:rPr>
                          <w:rFonts w:asciiTheme="majorHAnsi" w:hAnsiTheme="majorHAnsi"/>
                          <w:sz w:val="18"/>
                          <w:szCs w:val="18"/>
                        </w:rPr>
                        <w:t>EMEM</w:t>
                      </w:r>
                      <w:r w:rsidR="00727172">
                        <w:rPr>
                          <w:rFonts w:ascii="Cambria" w:hAnsi="Cambria"/>
                          <w:sz w:val="18"/>
                          <w:szCs w:val="18"/>
                        </w:rPr>
                        <w:t>™</w:t>
                      </w:r>
                      <w:r>
                        <w:rPr>
                          <w:rFonts w:asciiTheme="majorHAnsi" w:hAnsiTheme="majorHAnsi"/>
                          <w:sz w:val="18"/>
                          <w:szCs w:val="18"/>
                        </w:rPr>
                        <w:t xml:space="preserve"> in </w:t>
                      </w:r>
                      <w:r w:rsidRPr="009C2E0B">
                        <w:rPr>
                          <w:rFonts w:asciiTheme="majorHAnsi" w:hAnsiTheme="majorHAnsi"/>
                          <w:sz w:val="18"/>
                          <w:szCs w:val="18"/>
                        </w:rPr>
                        <w:t>a 2-fold</w:t>
                      </w:r>
                      <w:r>
                        <w:rPr>
                          <w:rFonts w:asciiTheme="majorHAnsi" w:hAnsiTheme="majorHAnsi"/>
                          <w:sz w:val="18"/>
                          <w:szCs w:val="18"/>
                        </w:rPr>
                        <w:t xml:space="preserve"> </w:t>
                      </w:r>
                      <w:r w:rsidR="00077194">
                        <w:rPr>
                          <w:rFonts w:asciiTheme="majorHAnsi" w:hAnsiTheme="majorHAnsi"/>
                          <w:sz w:val="18"/>
                          <w:szCs w:val="18"/>
                        </w:rPr>
                        <w:t>series</w:t>
                      </w:r>
                      <w:r w:rsidR="009713F1">
                        <w:rPr>
                          <w:rFonts w:asciiTheme="majorHAnsi" w:hAnsiTheme="majorHAnsi"/>
                          <w:sz w:val="18"/>
                          <w:szCs w:val="18"/>
                        </w:rPr>
                        <w:t xml:space="preserve"> </w:t>
                      </w:r>
                      <w:r w:rsidR="009713F1" w:rsidRPr="000C55DE">
                        <w:rPr>
                          <w:rFonts w:asciiTheme="majorHAnsi" w:hAnsiTheme="majorHAnsi"/>
                          <w:sz w:val="18"/>
                          <w:szCs w:val="18"/>
                        </w:rPr>
                        <w:t>were</w:t>
                      </w:r>
                      <w:r w:rsidR="000C55DE" w:rsidRPr="000C55DE">
                        <w:rPr>
                          <w:rFonts w:asciiTheme="majorHAnsi" w:hAnsiTheme="majorHAnsi"/>
                          <w:sz w:val="18"/>
                          <w:szCs w:val="18"/>
                        </w:rPr>
                        <w:t xml:space="preserve"> added to Vero</w:t>
                      </w:r>
                      <w:r>
                        <w:rPr>
                          <w:rFonts w:asciiTheme="majorHAnsi" w:hAnsiTheme="majorHAnsi"/>
                          <w:sz w:val="18"/>
                          <w:szCs w:val="18"/>
                        </w:rPr>
                        <w:t xml:space="preserve"> cells seeded in a 96-well plate at a seeding density of </w:t>
                      </w:r>
                      <w:r w:rsidR="000C55DE" w:rsidRPr="000C55DE">
                        <w:rPr>
                          <w:rFonts w:asciiTheme="majorHAnsi" w:hAnsiTheme="majorHAnsi"/>
                          <w:sz w:val="18"/>
                          <w:szCs w:val="18"/>
                        </w:rPr>
                        <w:t>6</w:t>
                      </w:r>
                      <w:r>
                        <w:rPr>
                          <w:rFonts w:asciiTheme="majorHAnsi" w:hAnsiTheme="majorHAnsi"/>
                          <w:sz w:val="18"/>
                          <w:szCs w:val="18"/>
                        </w:rPr>
                        <w:t>E</w:t>
                      </w:r>
                      <w:r w:rsidR="000C55DE" w:rsidRPr="000C55DE">
                        <w:rPr>
                          <w:rFonts w:asciiTheme="majorHAnsi" w:hAnsiTheme="majorHAnsi"/>
                          <w:sz w:val="18"/>
                          <w:szCs w:val="18"/>
                        </w:rPr>
                        <w:t xml:space="preserve">4 cells/well.  </w:t>
                      </w:r>
                      <w:r w:rsidR="00F4328D">
                        <w:rPr>
                          <w:rFonts w:asciiTheme="majorHAnsi" w:hAnsiTheme="majorHAnsi"/>
                          <w:sz w:val="18"/>
                          <w:szCs w:val="18"/>
                        </w:rPr>
                        <w:t>Cells with media alone</w:t>
                      </w:r>
                      <w:r w:rsidR="000C55DE" w:rsidRPr="000C55DE">
                        <w:rPr>
                          <w:rFonts w:asciiTheme="majorHAnsi" w:hAnsiTheme="majorHAnsi"/>
                          <w:sz w:val="18"/>
                          <w:szCs w:val="18"/>
                        </w:rPr>
                        <w:t xml:space="preserve"> were </w:t>
                      </w:r>
                      <w:r w:rsidR="00F4328D">
                        <w:rPr>
                          <w:rFonts w:asciiTheme="majorHAnsi" w:hAnsiTheme="majorHAnsi"/>
                          <w:sz w:val="18"/>
                          <w:szCs w:val="18"/>
                        </w:rPr>
                        <w:t xml:space="preserve">used </w:t>
                      </w:r>
                      <w:r w:rsidR="000C55DE" w:rsidRPr="000C55DE">
                        <w:rPr>
                          <w:rFonts w:asciiTheme="majorHAnsi" w:hAnsiTheme="majorHAnsi"/>
                          <w:sz w:val="18"/>
                          <w:szCs w:val="18"/>
                        </w:rPr>
                        <w:t xml:space="preserve">as control. After 24 h, the infection was monitored using the Luciferase Assay System (Promega, Madison, WI, USA). </w:t>
                      </w:r>
                      <w:r w:rsidR="000C55DE">
                        <w:rPr>
                          <w:rFonts w:asciiTheme="majorHAnsi" w:hAnsiTheme="majorHAnsi"/>
                          <w:sz w:val="18"/>
                          <w:szCs w:val="18"/>
                        </w:rPr>
                        <w:t>Viral t</w:t>
                      </w:r>
                      <w:r w:rsidR="000C55DE" w:rsidRPr="000C55DE">
                        <w:rPr>
                          <w:rFonts w:asciiTheme="majorHAnsi" w:hAnsiTheme="majorHAnsi"/>
                          <w:sz w:val="18"/>
                          <w:szCs w:val="18"/>
                        </w:rPr>
                        <w:t xml:space="preserve">iter was calculated </w:t>
                      </w:r>
                      <w:r w:rsidR="000C55DE">
                        <w:rPr>
                          <w:rFonts w:asciiTheme="majorHAnsi" w:hAnsiTheme="majorHAnsi"/>
                          <w:sz w:val="18"/>
                          <w:szCs w:val="18"/>
                        </w:rPr>
                        <w:t>using a</w:t>
                      </w:r>
                      <w:r w:rsidR="000C55DE" w:rsidRPr="000C55DE">
                        <w:rPr>
                          <w:rFonts w:asciiTheme="majorHAnsi" w:hAnsiTheme="majorHAnsi"/>
                          <w:sz w:val="18"/>
                          <w:szCs w:val="18"/>
                        </w:rPr>
                        <w:t xml:space="preserve"> dilution that </w:t>
                      </w:r>
                      <w:r w:rsidR="000C55DE">
                        <w:rPr>
                          <w:rFonts w:asciiTheme="majorHAnsi" w:hAnsiTheme="majorHAnsi"/>
                          <w:sz w:val="18"/>
                          <w:szCs w:val="18"/>
                        </w:rPr>
                        <w:t>resulted in a</w:t>
                      </w:r>
                      <w:r w:rsidR="000C55DE" w:rsidRPr="000C55DE">
                        <w:rPr>
                          <w:rFonts w:asciiTheme="majorHAnsi" w:hAnsiTheme="majorHAnsi"/>
                          <w:sz w:val="18"/>
                          <w:szCs w:val="18"/>
                        </w:rPr>
                        <w:t xml:space="preserve"> R</w:t>
                      </w:r>
                      <w:r w:rsidR="00E64A52">
                        <w:rPr>
                          <w:rFonts w:asciiTheme="majorHAnsi" w:hAnsiTheme="majorHAnsi"/>
                          <w:sz w:val="18"/>
                          <w:szCs w:val="18"/>
                        </w:rPr>
                        <w:t xml:space="preserve">elative </w:t>
                      </w:r>
                      <w:r w:rsidR="000C55DE" w:rsidRPr="000C55DE">
                        <w:rPr>
                          <w:rFonts w:asciiTheme="majorHAnsi" w:hAnsiTheme="majorHAnsi"/>
                          <w:sz w:val="18"/>
                          <w:szCs w:val="18"/>
                        </w:rPr>
                        <w:t>L</w:t>
                      </w:r>
                      <w:r w:rsidR="00E64A52">
                        <w:rPr>
                          <w:rFonts w:asciiTheme="majorHAnsi" w:hAnsiTheme="majorHAnsi"/>
                          <w:sz w:val="18"/>
                          <w:szCs w:val="18"/>
                        </w:rPr>
                        <w:t xml:space="preserve">uciferase </w:t>
                      </w:r>
                      <w:r w:rsidR="000C55DE" w:rsidRPr="000C55DE">
                        <w:rPr>
                          <w:rFonts w:asciiTheme="majorHAnsi" w:hAnsiTheme="majorHAnsi"/>
                          <w:sz w:val="18"/>
                          <w:szCs w:val="18"/>
                        </w:rPr>
                        <w:t>U</w:t>
                      </w:r>
                      <w:r w:rsidR="00E64A52">
                        <w:rPr>
                          <w:rFonts w:asciiTheme="majorHAnsi" w:hAnsiTheme="majorHAnsi"/>
                          <w:sz w:val="18"/>
                          <w:szCs w:val="18"/>
                        </w:rPr>
                        <w:t>nit (RLU)</w:t>
                      </w:r>
                      <w:r w:rsidR="000C55DE" w:rsidRPr="000C55DE">
                        <w:rPr>
                          <w:rFonts w:asciiTheme="majorHAnsi" w:hAnsiTheme="majorHAnsi"/>
                          <w:sz w:val="18"/>
                          <w:szCs w:val="18"/>
                        </w:rPr>
                        <w:t>.</w:t>
                      </w:r>
                      <w:r w:rsidR="0052690F">
                        <w:rPr>
                          <w:rFonts w:asciiTheme="majorHAnsi" w:hAnsiTheme="majorHAnsi"/>
                          <w:sz w:val="18"/>
                          <w:szCs w:val="18"/>
                        </w:rPr>
                        <w:t xml:space="preserve"> </w:t>
                      </w:r>
                      <w:r w:rsidR="0052690F" w:rsidRPr="0052690F">
                        <w:rPr>
                          <w:rFonts w:asciiTheme="majorHAnsi" w:hAnsiTheme="majorHAnsi"/>
                          <w:sz w:val="18"/>
                          <w:szCs w:val="18"/>
                        </w:rPr>
                        <w:t>Th</w:t>
                      </w:r>
                      <w:r w:rsidR="00ED7D71">
                        <w:rPr>
                          <w:rFonts w:asciiTheme="majorHAnsi" w:hAnsiTheme="majorHAnsi"/>
                          <w:sz w:val="18"/>
                          <w:szCs w:val="18"/>
                        </w:rPr>
                        <w:t>e</w:t>
                      </w:r>
                      <w:r w:rsidR="0052690F" w:rsidRPr="0052690F">
                        <w:rPr>
                          <w:rFonts w:asciiTheme="majorHAnsi" w:hAnsiTheme="majorHAnsi"/>
                          <w:sz w:val="18"/>
                          <w:szCs w:val="18"/>
                        </w:rPr>
                        <w:t xml:space="preserve"> RLU value</w:t>
                      </w:r>
                      <w:r w:rsidR="00ED7D71">
                        <w:rPr>
                          <w:rFonts w:asciiTheme="majorHAnsi" w:hAnsiTheme="majorHAnsi"/>
                          <w:sz w:val="18"/>
                          <w:szCs w:val="18"/>
                        </w:rPr>
                        <w:t xml:space="preserve"> recommended for this product</w:t>
                      </w:r>
                      <w:r w:rsidR="0052690F" w:rsidRPr="0052690F">
                        <w:rPr>
                          <w:rFonts w:asciiTheme="majorHAnsi" w:hAnsiTheme="majorHAnsi"/>
                          <w:sz w:val="18"/>
                          <w:szCs w:val="18"/>
                        </w:rPr>
                        <w:t xml:space="preserve"> is based</w:t>
                      </w:r>
                      <w:r w:rsidR="00D20055">
                        <w:rPr>
                          <w:rFonts w:asciiTheme="majorHAnsi" w:hAnsiTheme="majorHAnsi"/>
                          <w:sz w:val="18"/>
                          <w:szCs w:val="18"/>
                        </w:rPr>
                        <w:t xml:space="preserve"> readout from </w:t>
                      </w:r>
                      <w:r w:rsidR="0052690F" w:rsidRPr="0052690F">
                        <w:rPr>
                          <w:rFonts w:asciiTheme="majorHAnsi" w:hAnsiTheme="majorHAnsi"/>
                          <w:sz w:val="18"/>
                          <w:szCs w:val="18"/>
                        </w:rPr>
                        <w:t>the BioTek Cytation</w:t>
                      </w:r>
                      <w:r w:rsidR="0052690F" w:rsidRPr="0052690F">
                        <w:rPr>
                          <w:rFonts w:asciiTheme="majorHAnsi" w:hAnsiTheme="majorHAnsi" w:hint="cs"/>
                          <w:sz w:val="18"/>
                          <w:szCs w:val="18"/>
                        </w:rPr>
                        <w:t>™</w:t>
                      </w:r>
                      <w:r w:rsidR="0052690F" w:rsidRPr="0052690F">
                        <w:rPr>
                          <w:rFonts w:asciiTheme="majorHAnsi" w:hAnsiTheme="majorHAnsi"/>
                          <w:sz w:val="18"/>
                          <w:szCs w:val="18"/>
                        </w:rPr>
                        <w:t xml:space="preserve"> instrument. Absolute RLU obtained by the user may vary based on the user</w:t>
                      </w:r>
                      <w:r w:rsidR="0052690F" w:rsidRPr="0052690F">
                        <w:rPr>
                          <w:rFonts w:asciiTheme="majorHAnsi" w:hAnsiTheme="majorHAnsi" w:hint="cs"/>
                          <w:sz w:val="18"/>
                          <w:szCs w:val="18"/>
                        </w:rPr>
                        <w:t>’</w:t>
                      </w:r>
                      <w:r w:rsidR="0052690F" w:rsidRPr="0052690F">
                        <w:rPr>
                          <w:rFonts w:asciiTheme="majorHAnsi" w:hAnsiTheme="majorHAnsi"/>
                          <w:sz w:val="18"/>
                          <w:szCs w:val="18"/>
                        </w:rPr>
                        <w:t>s instrument</w:t>
                      </w:r>
                      <w:r w:rsidR="00215CCC">
                        <w:rPr>
                          <w:rFonts w:asciiTheme="majorHAnsi" w:hAnsiTheme="majorHAnsi"/>
                          <w:sz w:val="18"/>
                          <w:szCs w:val="18"/>
                        </w:rPr>
                        <w:t xml:space="preserve"> &amp; </w:t>
                      </w:r>
                      <w:r w:rsidR="009713F1">
                        <w:rPr>
                          <w:rFonts w:asciiTheme="majorHAnsi" w:hAnsiTheme="majorHAnsi"/>
                          <w:sz w:val="18"/>
                          <w:szCs w:val="18"/>
                        </w:rPr>
                        <w:t>handling</w:t>
                      </w:r>
                      <w:r w:rsidR="0052690F" w:rsidRPr="0052690F">
                        <w:rPr>
                          <w:rFonts w:asciiTheme="majorHAnsi" w:hAnsiTheme="majorHAnsi"/>
                          <w:sz w:val="18"/>
                          <w:szCs w:val="18"/>
                        </w:rPr>
                        <w:t xml:space="preserve"> or luciferase assay system.</w:t>
                      </w:r>
                    </w:p>
                    <w:p w14:paraId="6D6DE7E1" w14:textId="1205B05F" w:rsidR="00B40B63" w:rsidRPr="00D44947" w:rsidRDefault="00B40B63" w:rsidP="000C55DE">
                      <w:pPr>
                        <w:jc w:val="both"/>
                        <w:rPr>
                          <w:rFonts w:asciiTheme="majorHAnsi" w:hAnsiTheme="majorHAnsi"/>
                          <w:sz w:val="20"/>
                          <w:szCs w:val="20"/>
                        </w:rPr>
                      </w:pPr>
                    </w:p>
                  </w:txbxContent>
                </v:textbox>
              </v:shape>
            </w:pict>
          </mc:Fallback>
        </mc:AlternateContent>
      </w:r>
      <w:r w:rsidR="00B624F7">
        <w:rPr>
          <w:noProof/>
          <w:lang w:eastAsia="en-IN"/>
        </w:rPr>
        <mc:AlternateContent>
          <mc:Choice Requires="wps">
            <w:drawing>
              <wp:anchor distT="0" distB="0" distL="114300" distR="114300" simplePos="0" relativeHeight="251664384" behindDoc="0" locked="0" layoutInCell="1" allowOverlap="1" wp14:anchorId="03FAD076" wp14:editId="192EED14">
                <wp:simplePos x="0" y="0"/>
                <wp:positionH relativeFrom="column">
                  <wp:posOffset>6083935</wp:posOffset>
                </wp:positionH>
                <wp:positionV relativeFrom="paragraph">
                  <wp:posOffset>404495</wp:posOffset>
                </wp:positionV>
                <wp:extent cx="849630" cy="224155"/>
                <wp:effectExtent l="0" t="0" r="0" b="4445"/>
                <wp:wrapNone/>
                <wp:docPr id="29" name="Text Box 29">
                  <a:extLst xmlns:a="http://schemas.openxmlformats.org/drawingml/2006/main">
                    <a:ext uri="{FF2B5EF4-FFF2-40B4-BE49-F238E27FC236}">
                      <a16:creationId xmlns:a16="http://schemas.microsoft.com/office/drawing/2014/main" id="{CEF65435-BD66-42FF-B4A1-6C73A57B1E5F}"/>
                    </a:ext>
                  </a:extLst>
                </wp:docPr>
                <wp:cNvGraphicFramePr/>
                <a:graphic xmlns:a="http://schemas.openxmlformats.org/drawingml/2006/main">
                  <a:graphicData uri="http://schemas.microsoft.com/office/word/2010/wordprocessingShape">
                    <wps:wsp>
                      <wps:cNvSpPr txBox="1"/>
                      <wps:spPr>
                        <a:xfrm>
                          <a:off x="0" y="0"/>
                          <a:ext cx="849630" cy="224155"/>
                        </a:xfrm>
                        <a:prstGeom prst="rect">
                          <a:avLst/>
                        </a:prstGeom>
                        <a:noFill/>
                        <a:ln w="6350">
                          <a:noFill/>
                        </a:ln>
                      </wps:spPr>
                      <wps:txbx>
                        <w:txbxContent>
                          <w:p w14:paraId="7A9BBDCF" w14:textId="77777777" w:rsidR="00B624F7" w:rsidRPr="002E576F" w:rsidRDefault="00B624F7" w:rsidP="00B624F7">
                            <w:pPr>
                              <w:spacing w:line="240" w:lineRule="auto"/>
                              <w:jc w:val="center"/>
                              <w:rPr>
                                <w:rFonts w:asciiTheme="majorHAnsi" w:hAnsiTheme="majorHAnsi"/>
                                <w:sz w:val="16"/>
                                <w:szCs w:val="16"/>
                                <w:lang w:val="en-US"/>
                              </w:rPr>
                            </w:pPr>
                            <w:r w:rsidRPr="00EB77DA">
                              <w:rPr>
                                <w:rFonts w:asciiTheme="majorHAnsi" w:hAnsiTheme="majorHAnsi"/>
                                <w:sz w:val="16"/>
                                <w:szCs w:val="16"/>
                                <w:lang w:val="en-US"/>
                              </w:rPr>
                              <w:t>PSEUDOVIRUS</w:t>
                            </w:r>
                          </w:p>
                          <w:p w14:paraId="43CDAE40" w14:textId="77777777" w:rsidR="00334DF8" w:rsidRPr="00334DF8" w:rsidRDefault="00334DF8" w:rsidP="00334DF8">
                            <w:pPr>
                              <w:rPr>
                                <w:rFonts w:asciiTheme="majorHAnsi" w:hAnsiTheme="majorHAns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FAD076" id="_x0000_t202" coordsize="21600,21600" o:spt="202" path="m,l,21600r21600,l21600,xe">
                <v:stroke joinstyle="miter"/>
                <v:path gradientshapeok="t" o:connecttype="rect"/>
              </v:shapetype>
              <v:shape id="Text Box 29" o:spid="_x0000_s1027" type="#_x0000_t202" style="position:absolute;margin-left:479.05pt;margin-top:31.85pt;width:66.9pt;height:17.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" filled="f" stroked="f" strokeweight=".5pt">
                <v:textbox>
                  <w:txbxContent>
                    <w:p w14:paraId="7A9BBDCF" w14:textId="77777777" w:rsidR="00B624F7" w:rsidRPr="002E576F" w:rsidRDefault="00B624F7" w:rsidP="00B624F7">
                      <w:pPr>
                        <w:spacing w:line="240" w:lineRule="auto"/>
                        <w:jc w:val="center"/>
                        <w:rPr>
                          <w:rFonts w:asciiTheme="majorHAnsi" w:hAnsiTheme="majorHAnsi"/>
                          <w:sz w:val="16"/>
                          <w:szCs w:val="16"/>
                          <w:lang w:val="en-US"/>
                        </w:rPr>
                      </w:pPr>
                      <w:r w:rsidRPr="00EB77DA">
                        <w:rPr>
                          <w:rFonts w:asciiTheme="majorHAnsi" w:hAnsiTheme="majorHAnsi"/>
                          <w:sz w:val="16"/>
                          <w:szCs w:val="16"/>
                          <w:lang w:val="en-US"/>
                        </w:rPr>
                        <w:t>PSEUDOVIRUS</w:t>
                      </w:r>
                    </w:p>
                    <w:p w14:paraId="43CDAE40" w14:textId="77777777" w:rsidR="00334DF8" w:rsidRPr="00334DF8" w:rsidRDefault="00334DF8" w:rsidP="00334DF8">
                      <w:pPr>
                        <w:rPr>
                          <w:rFonts w:asciiTheme="majorHAnsi" w:hAnsiTheme="majorHAnsi"/>
                          <w:sz w:val="16"/>
                          <w:szCs w:val="16"/>
                          <w:lang w:val="en-US"/>
                        </w:rPr>
                      </w:pPr>
                    </w:p>
                  </w:txbxContent>
                </v:textbox>
              </v:shape>
            </w:pict>
          </mc:Fallback>
        </mc:AlternateContent>
      </w:r>
      <w:r w:rsidR="00B624F7">
        <w:rPr>
          <w:noProof/>
          <w:lang w:eastAsia="en-IN"/>
        </w:rPr>
        <mc:AlternateContent>
          <mc:Choice Requires="wps">
            <w:drawing>
              <wp:anchor distT="0" distB="0" distL="114300" distR="114300" simplePos="0" relativeHeight="251663360" behindDoc="0" locked="0" layoutInCell="1" allowOverlap="1" wp14:anchorId="7371E889" wp14:editId="73F2B957">
                <wp:simplePos x="0" y="0"/>
                <wp:positionH relativeFrom="column">
                  <wp:posOffset>6325626</wp:posOffset>
                </wp:positionH>
                <wp:positionV relativeFrom="paragraph">
                  <wp:posOffset>-131445</wp:posOffset>
                </wp:positionV>
                <wp:extent cx="500380" cy="500380"/>
                <wp:effectExtent l="0" t="0" r="0" b="0"/>
                <wp:wrapNone/>
                <wp:docPr id="21" name="Oval 21">
                  <a:extLst xmlns:a="http://schemas.openxmlformats.org/drawingml/2006/main">
                    <a:ext uri="{FF2B5EF4-FFF2-40B4-BE49-F238E27FC236}">
                      <a16:creationId xmlns:a16="http://schemas.microsoft.com/office/drawing/2014/main" id="{D04FD87E-395B-492E-AF11-119F62B4374E}"/>
                    </a:ext>
                  </a:extLst>
                </wp:docPr>
                <wp:cNvGraphicFramePr/>
                <a:graphic xmlns:a="http://schemas.openxmlformats.org/drawingml/2006/main">
                  <a:graphicData uri="http://schemas.microsoft.com/office/word/2010/wordprocessingShape">
                    <wps:wsp>
                      <wps:cNvSpPr/>
                      <wps:spPr>
                        <a:xfrm>
                          <a:off x="0" y="0"/>
                          <a:ext cx="500380" cy="500380"/>
                        </a:xfrm>
                        <a:prstGeom prst="ellipse">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B9111" id="Oval 21" o:spid="_x0000_s1026" style="position:absolute;margin-left:498.1pt;margin-top:-10.35pt;width:39.4pt;height:3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" stroked="f" strokeweight="1pt">
                <v:fill r:id="rId9" o:title="" recolor="t" rotate="t" type="frame"/>
                <v:stroke joinstyle="miter"/>
              </v:oval>
            </w:pict>
          </mc:Fallback>
        </mc:AlternateContent>
      </w:r>
      <w:r w:rsidR="00BF256D" w:rsidRPr="00A445CA">
        <w:rPr>
          <w:noProof/>
          <w:lang w:eastAsia="en-IN"/>
        </w:rPr>
        <mc:AlternateContent>
          <mc:Choice Requires="wps">
            <w:drawing>
              <wp:anchor distT="0" distB="0" distL="114300" distR="114300" simplePos="0" relativeHeight="251653120" behindDoc="0" locked="0" layoutInCell="1" allowOverlap="1" wp14:anchorId="3B69946D" wp14:editId="11192A74">
                <wp:simplePos x="0" y="0"/>
                <wp:positionH relativeFrom="margin">
                  <wp:posOffset>4705985</wp:posOffset>
                </wp:positionH>
                <wp:positionV relativeFrom="paragraph">
                  <wp:posOffset>660096</wp:posOffset>
                </wp:positionV>
                <wp:extent cx="2209800" cy="276225"/>
                <wp:effectExtent l="0" t="0" r="0" b="0"/>
                <wp:wrapNone/>
                <wp:docPr id="3" name="Text Box 3">
                  <a:extLst xmlns:a="http://schemas.openxmlformats.org/drawingml/2006/main">
                    <a:ext uri="{FF2B5EF4-FFF2-40B4-BE49-F238E27FC236}">
                      <a16:creationId xmlns:a16="http://schemas.microsoft.com/office/drawing/2014/main" id="{DE211D2A-7544-4C84-B6EE-E6F487EEAC55}"/>
                    </a:ext>
                  </a:extLst>
                </wp:docPr>
                <wp:cNvGraphicFramePr/>
                <a:graphic xmlns:a="http://schemas.openxmlformats.org/drawingml/2006/main">
                  <a:graphicData uri="http://schemas.microsoft.com/office/word/2010/wordprocessingShape">
                    <wps:wsp>
                      <wps:cNvSpPr txBox="1"/>
                      <wps:spPr>
                        <a:xfrm>
                          <a:off x="0" y="0"/>
                          <a:ext cx="2209800" cy="276225"/>
                        </a:xfrm>
                        <a:prstGeom prst="rect">
                          <a:avLst/>
                        </a:prstGeom>
                        <a:noFill/>
                        <a:ln w="6350">
                          <a:noFill/>
                        </a:ln>
                      </wps:spPr>
                      <wps:txbx>
                        <w:txbxContent>
                          <w:p w14:paraId="52B13C87" w14:textId="013463FC" w:rsidR="00DE1EC5" w:rsidRPr="00D44947" w:rsidRDefault="00DE1EC5" w:rsidP="00DE1EC5">
                            <w:pPr>
                              <w:jc w:val="right"/>
                              <w:rPr>
                                <w:rFonts w:asciiTheme="majorHAnsi" w:hAnsiTheme="majorHAnsi"/>
                              </w:rPr>
                            </w:pPr>
                            <w:r w:rsidRPr="00D44947">
                              <w:rPr>
                                <w:rFonts w:asciiTheme="majorHAnsi" w:hAnsiTheme="majorHAnsi"/>
                              </w:rPr>
                              <w:t xml:space="preserve"> </w:t>
                            </w:r>
                            <w:hyperlink r:id="rId10" w:history="1">
                              <w:r w:rsidR="000004FC" w:rsidRPr="00611135">
                                <w:rPr>
                                  <w:rStyle w:val="Hyperlink"/>
                                  <w:rFonts w:asciiTheme="majorHAnsi" w:hAnsiTheme="majorHAnsi"/>
                                </w:rPr>
                                <w:t>products@ibtbioservices.com</w:t>
                              </w:r>
                            </w:hyperlink>
                          </w:p>
                          <w:p w14:paraId="746BF1F6" w14:textId="77777777" w:rsidR="00EC0205" w:rsidRPr="00D44947" w:rsidRDefault="00EC0205" w:rsidP="00DE1EC5">
                            <w:pPr>
                              <w:jc w:val="right"/>
                              <w:rPr>
                                <w:rFonts w:asciiTheme="majorHAnsi" w:hAnsiTheme="majorHAnsi"/>
                              </w:rPr>
                            </w:pPr>
                          </w:p>
                          <w:p w14:paraId="6C2E7249" w14:textId="77777777" w:rsidR="00EC0205" w:rsidRPr="00D44947" w:rsidRDefault="00EC0205" w:rsidP="00DE1EC5">
                            <w:pPr>
                              <w:jc w:val="right"/>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9946D" id="_x0000_t202" coordsize="21600,21600" o:spt="202" path="m,l,21600r21600,l21600,xe">
                <v:stroke joinstyle="miter"/>
                <v:path gradientshapeok="t" o:connecttype="rect"/>
              </v:shapetype>
              <v:shape id="Text Box 3" o:spid="_x0000_s1028" type="#_x0000_t202" style="position:absolute;margin-left:370.55pt;margin-top:52pt;width:174pt;height:21.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" filled="f" stroked="f" strokeweight=".5pt">
                <v:textbox>
                  <w:txbxContent>
                    <w:p w14:paraId="52B13C87" w14:textId="013463FC" w:rsidR="00DE1EC5" w:rsidRPr="00D44947" w:rsidRDefault="00DE1EC5" w:rsidP="00DE1EC5">
                      <w:pPr>
                        <w:jc w:val="right"/>
                        <w:rPr>
                          <w:rFonts w:asciiTheme="majorHAnsi" w:hAnsiTheme="majorHAnsi"/>
                        </w:rPr>
                      </w:pPr>
                      <w:r w:rsidRPr="00D44947">
                        <w:rPr>
                          <w:rFonts w:asciiTheme="majorHAnsi" w:hAnsiTheme="majorHAnsi"/>
                        </w:rPr>
                        <w:t xml:space="preserve"> </w:t>
                      </w:r>
                      <w:hyperlink r:id="rId11" w:history="1">
                        <w:r w:rsidR="000004FC" w:rsidRPr="00611135">
                          <w:rPr>
                            <w:rStyle w:val="Hyperlink"/>
                            <w:rFonts w:asciiTheme="majorHAnsi" w:hAnsiTheme="majorHAnsi"/>
                          </w:rPr>
                          <w:t>products@ibtbioservices.com</w:t>
                        </w:r>
                      </w:hyperlink>
                    </w:p>
                    <w:p w14:paraId="746BF1F6" w14:textId="77777777" w:rsidR="00EC0205" w:rsidRPr="00D44947" w:rsidRDefault="00EC0205" w:rsidP="00DE1EC5">
                      <w:pPr>
                        <w:jc w:val="right"/>
                        <w:rPr>
                          <w:rFonts w:asciiTheme="majorHAnsi" w:hAnsiTheme="majorHAnsi"/>
                        </w:rPr>
                      </w:pPr>
                    </w:p>
                    <w:p w14:paraId="6C2E7249" w14:textId="77777777" w:rsidR="00EC0205" w:rsidRPr="00D44947" w:rsidRDefault="00EC0205" w:rsidP="00DE1EC5">
                      <w:pPr>
                        <w:jc w:val="right"/>
                        <w:rPr>
                          <w:rFonts w:asciiTheme="majorHAnsi" w:hAnsiTheme="majorHAnsi"/>
                        </w:rPr>
                      </w:pPr>
                    </w:p>
                  </w:txbxContent>
                </v:textbox>
                <w10:wrap anchorx="margin"/>
              </v:shape>
            </w:pict>
          </mc:Fallback>
        </mc:AlternateContent>
      </w:r>
      <w:r w:rsidR="00BF256D" w:rsidRPr="00A445CA">
        <w:rPr>
          <w:noProof/>
          <w:lang w:eastAsia="en-IN"/>
        </w:rPr>
        <mc:AlternateContent>
          <mc:Choice Requires="wps">
            <w:drawing>
              <wp:anchor distT="0" distB="0" distL="114300" distR="114300" simplePos="0" relativeHeight="251649024" behindDoc="0" locked="0" layoutInCell="1" allowOverlap="1" wp14:anchorId="4DCF61E0" wp14:editId="2E1F0307">
                <wp:simplePos x="0" y="0"/>
                <wp:positionH relativeFrom="page">
                  <wp:posOffset>15903</wp:posOffset>
                </wp:positionH>
                <wp:positionV relativeFrom="paragraph">
                  <wp:posOffset>-360045</wp:posOffset>
                </wp:positionV>
                <wp:extent cx="7548137" cy="1391478"/>
                <wp:effectExtent l="0" t="0" r="0" b="0"/>
                <wp:wrapNone/>
                <wp:docPr id="17" name="Rectangle 17">
                  <a:extLst xmlns:a="http://schemas.openxmlformats.org/drawingml/2006/main">
                    <a:ext uri="{FF2B5EF4-FFF2-40B4-BE49-F238E27FC236}">
                      <a16:creationId xmlns:a16="http://schemas.microsoft.com/office/drawing/2014/main" id="{BD39228C-280C-44D2-8C42-5F46448B497C}"/>
                    </a:ext>
                  </a:extLst>
                </wp:docPr>
                <wp:cNvGraphicFramePr/>
                <a:graphic xmlns:a="http://schemas.openxmlformats.org/drawingml/2006/main">
                  <a:graphicData uri="http://schemas.microsoft.com/office/word/2010/wordprocessingShape">
                    <wps:wsp>
                      <wps:cNvSpPr/>
                      <wps:spPr>
                        <a:xfrm>
                          <a:off x="0" y="0"/>
                          <a:ext cx="7548137" cy="1391478"/>
                        </a:xfrm>
                        <a:prstGeom prst="rect">
                          <a:avLst/>
                        </a:prstGeom>
                        <a:solidFill>
                          <a:srgbClr val="DEE5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E6A43" id="Rectangle 17" o:spid="_x0000_s1026" style="position:absolute;margin-left:1.25pt;margin-top:-28.35pt;width:594.35pt;height:109.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" fillcolor="#dee5f2" stroked="f" strokeweight="1pt">
                <w10:wrap anchorx="page"/>
              </v:rect>
            </w:pict>
          </mc:Fallback>
        </mc:AlternateContent>
      </w:r>
      <w:r w:rsidR="00C401D7" w:rsidRPr="00A445CA">
        <w:rPr>
          <w:noProof/>
          <w:lang w:eastAsia="en-IN"/>
        </w:rPr>
        <mc:AlternateContent>
          <mc:Choice Requires="wps">
            <w:drawing>
              <wp:anchor distT="0" distB="0" distL="114300" distR="114300" simplePos="0" relativeHeight="251667456" behindDoc="0" locked="0" layoutInCell="1" allowOverlap="1" wp14:anchorId="16E40B7C" wp14:editId="1212AF12">
                <wp:simplePos x="0" y="0"/>
                <wp:positionH relativeFrom="margin">
                  <wp:posOffset>19685</wp:posOffset>
                </wp:positionH>
                <wp:positionV relativeFrom="paragraph">
                  <wp:posOffset>7958151</wp:posOffset>
                </wp:positionV>
                <wp:extent cx="6779895" cy="0"/>
                <wp:effectExtent l="0" t="0" r="20955" b="19050"/>
                <wp:wrapNone/>
                <wp:docPr id="39" name="Straight Connector 39">
                  <a:extLst xmlns:a="http://schemas.openxmlformats.org/drawingml/2006/main">
                    <a:ext uri="{FF2B5EF4-FFF2-40B4-BE49-F238E27FC236}">
                      <a16:creationId xmlns:a16="http://schemas.microsoft.com/office/drawing/2014/main" id="{F12B4D8F-1FC4-494D-B8FB-B234E2361B21}"/>
                    </a:ext>
                  </a:extLst>
                </wp:docPr>
                <wp:cNvGraphicFramePr/>
                <a:graphic xmlns:a="http://schemas.openxmlformats.org/drawingml/2006/main">
                  <a:graphicData uri="http://schemas.microsoft.com/office/word/2010/wordprocessingShape">
                    <wps:wsp>
                      <wps:cNvCnPr/>
                      <wps:spPr>
                        <a:xfrm>
                          <a:off x="0" y="0"/>
                          <a:ext cx="6779895" cy="0"/>
                        </a:xfrm>
                        <a:prstGeom prst="line">
                          <a:avLst/>
                        </a:prstGeom>
                        <a:ln w="19050">
                          <a:solidFill>
                            <a:srgbClr val="57C3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F5D5A" id="Straight Connector 3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626.65pt" to="535.4pt,6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" strokecolor="#57c3d9" strokeweight="1.5pt">
                <v:stroke joinstyle="miter"/>
                <w10:wrap anchorx="margin"/>
              </v:line>
            </w:pict>
          </mc:Fallback>
        </mc:AlternateContent>
      </w:r>
      <w:r w:rsidR="00FF413D" w:rsidRPr="00A445CA">
        <w:rPr>
          <w:noProof/>
          <w:lang w:eastAsia="en-IN"/>
        </w:rPr>
        <mc:AlternateContent>
          <mc:Choice Requires="wps">
            <w:drawing>
              <wp:anchor distT="0" distB="0" distL="114300" distR="114300" simplePos="0" relativeHeight="251668480" behindDoc="0" locked="0" layoutInCell="1" allowOverlap="1" wp14:anchorId="494400E4" wp14:editId="05110347">
                <wp:simplePos x="0" y="0"/>
                <wp:positionH relativeFrom="column">
                  <wp:posOffset>-83820</wp:posOffset>
                </wp:positionH>
                <wp:positionV relativeFrom="paragraph">
                  <wp:posOffset>3726180</wp:posOffset>
                </wp:positionV>
                <wp:extent cx="3257550" cy="333375"/>
                <wp:effectExtent l="0" t="0" r="0" b="0"/>
                <wp:wrapNone/>
                <wp:docPr id="40" name="Text Box 40">
                  <a:extLst xmlns:a="http://schemas.openxmlformats.org/drawingml/2006/main">
                    <a:ext uri="{FF2B5EF4-FFF2-40B4-BE49-F238E27FC236}">
                      <a16:creationId xmlns:a16="http://schemas.microsoft.com/office/drawing/2014/main" id="{C06FF35C-C722-4A8C-ABEC-E7613334B989}"/>
                    </a:ext>
                  </a:extLst>
                </wp:docPr>
                <wp:cNvGraphicFramePr/>
                <a:graphic xmlns:a="http://schemas.openxmlformats.org/drawingml/2006/main">
                  <a:graphicData uri="http://schemas.microsoft.com/office/word/2010/wordprocessingShape">
                    <wps:wsp>
                      <wps:cNvSpPr txBox="1"/>
                      <wps:spPr>
                        <a:xfrm>
                          <a:off x="0" y="0"/>
                          <a:ext cx="3257550" cy="333375"/>
                        </a:xfrm>
                        <a:prstGeom prst="rect">
                          <a:avLst/>
                        </a:prstGeom>
                        <a:noFill/>
                        <a:ln w="6350">
                          <a:noFill/>
                        </a:ln>
                      </wps:spPr>
                      <wps:txbx>
                        <w:txbxContent>
                          <w:p w14:paraId="516DF1C7" w14:textId="77777777" w:rsidR="00FF413D" w:rsidRPr="00FF413D" w:rsidRDefault="00FF413D" w:rsidP="008138BE">
                            <w:pPr>
                              <w:rPr>
                                <w:rFonts w:asciiTheme="majorHAnsi" w:hAnsiTheme="majorHAnsi"/>
                                <w:color w:val="000000" w:themeColor="text1"/>
                              </w:rPr>
                            </w:pPr>
                            <w:r w:rsidRPr="00FF413D">
                              <w:rPr>
                                <w:rFonts w:asciiTheme="majorHAnsi" w:hAnsiTheme="majorHAnsi"/>
                                <w:b/>
                                <w:bCs/>
                                <w:color w:val="000000" w:themeColor="text1"/>
                                <w:sz w:val="32"/>
                                <w:szCs w:val="32"/>
                              </w:rPr>
                              <w:t>Applications</w:t>
                            </w:r>
                          </w:p>
                          <w:p w14:paraId="01E145F3" w14:textId="77777777" w:rsidR="00FF413D" w:rsidRPr="00FF413D" w:rsidRDefault="00FF413D" w:rsidP="00EC0205">
                            <w:pP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400E4" id="Text Box 40" o:spid="_x0000_s1032" type="#_x0000_t202" style="position:absolute;margin-left:-6.6pt;margin-top:293.4pt;width:256.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" filled="f" stroked="f" strokeweight=".5pt">
                <v:textbox>
                  <w:txbxContent>
                    <w:p w14:paraId="516DF1C7" w14:textId="77777777" w:rsidR="00FF413D" w:rsidRPr="00FF413D" w:rsidRDefault="00FF413D" w:rsidP="008138BE">
                      <w:pPr>
                        <w:rPr>
                          <w:rFonts w:asciiTheme="majorHAnsi" w:hAnsiTheme="majorHAnsi"/>
                          <w:color w:val="000000" w:themeColor="text1"/>
                        </w:rPr>
                      </w:pPr>
                      <w:r w:rsidRPr="00FF413D">
                        <w:rPr>
                          <w:rFonts w:asciiTheme="majorHAnsi" w:hAnsiTheme="majorHAnsi"/>
                          <w:b/>
                          <w:bCs/>
                          <w:color w:val="000000" w:themeColor="text1"/>
                          <w:sz w:val="32"/>
                          <w:szCs w:val="32"/>
                        </w:rPr>
                        <w:t>Applications</w:t>
                      </w:r>
                    </w:p>
                    <w:p w14:paraId="01E145F3" w14:textId="77777777" w:rsidR="00FF413D" w:rsidRPr="00FF413D" w:rsidRDefault="00FF413D" w:rsidP="00EC0205">
                      <w:pPr>
                        <w:rPr>
                          <w:rFonts w:asciiTheme="majorHAnsi" w:hAnsiTheme="majorHAnsi"/>
                          <w:color w:val="000000" w:themeColor="text1"/>
                        </w:rPr>
                      </w:pPr>
                    </w:p>
                  </w:txbxContent>
                </v:textbox>
              </v:shape>
            </w:pict>
          </mc:Fallback>
        </mc:AlternateContent>
      </w:r>
      <w:r w:rsidR="00FF413D" w:rsidRPr="00A445CA">
        <w:rPr>
          <w:noProof/>
          <w:lang w:eastAsia="en-IN"/>
        </w:rPr>
        <mc:AlternateContent>
          <mc:Choice Requires="wps">
            <w:drawing>
              <wp:anchor distT="0" distB="0" distL="114300" distR="114300" simplePos="0" relativeHeight="251660288" behindDoc="0" locked="0" layoutInCell="1" allowOverlap="1" wp14:anchorId="2CB1D639" wp14:editId="55EC9BC7">
                <wp:simplePos x="0" y="0"/>
                <wp:positionH relativeFrom="margin">
                  <wp:align>center</wp:align>
                </wp:positionH>
                <wp:positionV relativeFrom="paragraph">
                  <wp:posOffset>3686175</wp:posOffset>
                </wp:positionV>
                <wp:extent cx="6780179" cy="0"/>
                <wp:effectExtent l="0" t="0" r="20955" b="19050"/>
                <wp:wrapNone/>
                <wp:docPr id="19" name="Straight Connector 19">
                  <a:extLst xmlns:a="http://schemas.openxmlformats.org/drawingml/2006/main">
                    <a:ext uri="{FF2B5EF4-FFF2-40B4-BE49-F238E27FC236}">
                      <a16:creationId xmlns:a16="http://schemas.microsoft.com/office/drawing/2014/main" id="{6C4812DB-45DE-4CD4-8536-11134485A33F}"/>
                    </a:ext>
                  </a:extLst>
                </wp:docPr>
                <wp:cNvGraphicFramePr/>
                <a:graphic xmlns:a="http://schemas.openxmlformats.org/drawingml/2006/main">
                  <a:graphicData uri="http://schemas.microsoft.com/office/word/2010/wordprocessingShape">
                    <wps:wsp>
                      <wps:cNvCnPr/>
                      <wps:spPr>
                        <a:xfrm>
                          <a:off x="0" y="0"/>
                          <a:ext cx="6780179" cy="0"/>
                        </a:xfrm>
                        <a:prstGeom prst="line">
                          <a:avLst/>
                        </a:prstGeom>
                        <a:ln w="19050">
                          <a:solidFill>
                            <a:srgbClr val="57C3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97D21" id="Straight Connector 19"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0.25pt" to="533.85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" strokecolor="#57c3d9" strokeweight="1.5pt">
                <v:stroke joinstyle="miter"/>
                <w10:wrap anchorx="margin"/>
              </v:line>
            </w:pict>
          </mc:Fallback>
        </mc:AlternateContent>
      </w:r>
      <w:r w:rsidR="00E51C77">
        <w:rPr>
          <w:noProof/>
          <w:lang w:eastAsia="en-IN"/>
        </w:rPr>
        <mc:AlternateContent>
          <mc:Choice Requires="wps">
            <w:drawing>
              <wp:anchor distT="0" distB="0" distL="114300" distR="114300" simplePos="0" relativeHeight="251646976" behindDoc="0" locked="0" layoutInCell="1" allowOverlap="1" wp14:anchorId="09875D51" wp14:editId="2913909E">
                <wp:simplePos x="0" y="0"/>
                <wp:positionH relativeFrom="margin">
                  <wp:align>center</wp:align>
                </wp:positionH>
                <wp:positionV relativeFrom="page">
                  <wp:posOffset>9477084</wp:posOffset>
                </wp:positionV>
                <wp:extent cx="7595046" cy="1658929"/>
                <wp:effectExtent l="0" t="0" r="6350" b="0"/>
                <wp:wrapNone/>
                <wp:docPr id="31" name="Rectangle 31">
                  <a:extLst xmlns:a="http://schemas.openxmlformats.org/drawingml/2006/main">
                    <a:ext uri="{FF2B5EF4-FFF2-40B4-BE49-F238E27FC236}">
                      <a16:creationId xmlns:a16="http://schemas.microsoft.com/office/drawing/2014/main" id="{C19CC34D-A0A0-41E3-A769-4539FA9DC049}"/>
                    </a:ext>
                  </a:extLst>
                </wp:docPr>
                <wp:cNvGraphicFramePr/>
                <a:graphic xmlns:a="http://schemas.openxmlformats.org/drawingml/2006/main">
                  <a:graphicData uri="http://schemas.microsoft.com/office/word/2010/wordprocessingShape">
                    <wps:wsp>
                      <wps:cNvSpPr/>
                      <wps:spPr>
                        <a:xfrm>
                          <a:off x="0" y="0"/>
                          <a:ext cx="7595046" cy="1658929"/>
                        </a:xfrm>
                        <a:custGeom>
                          <a:avLst/>
                          <a:gdLst>
                            <a:gd name="connsiteX0" fmla="*/ 0 w 7594600"/>
                            <a:gd name="connsiteY0" fmla="*/ 0 h 1696085"/>
                            <a:gd name="connsiteX1" fmla="*/ 7594600 w 7594600"/>
                            <a:gd name="connsiteY1" fmla="*/ 0 h 1696085"/>
                            <a:gd name="connsiteX2" fmla="*/ 7594600 w 7594600"/>
                            <a:gd name="connsiteY2" fmla="*/ 1696085 h 1696085"/>
                            <a:gd name="connsiteX3" fmla="*/ 0 w 7594600"/>
                            <a:gd name="connsiteY3" fmla="*/ 1696085 h 1696085"/>
                            <a:gd name="connsiteX4" fmla="*/ 0 w 7594600"/>
                            <a:gd name="connsiteY4" fmla="*/ 0 h 1696085"/>
                            <a:gd name="connsiteX0" fmla="*/ 0 w 7594600"/>
                            <a:gd name="connsiteY0" fmla="*/ 0 h 1696085"/>
                            <a:gd name="connsiteX1" fmla="*/ 7594600 w 7594600"/>
                            <a:gd name="connsiteY1" fmla="*/ 0 h 1696085"/>
                            <a:gd name="connsiteX2" fmla="*/ 7545173 w 7594600"/>
                            <a:gd name="connsiteY2" fmla="*/ 1189458 h 1696085"/>
                            <a:gd name="connsiteX3" fmla="*/ 0 w 7594600"/>
                            <a:gd name="connsiteY3" fmla="*/ 1696085 h 1696085"/>
                            <a:gd name="connsiteX4" fmla="*/ 0 w 7594600"/>
                            <a:gd name="connsiteY4" fmla="*/ 0 h 1696085"/>
                            <a:gd name="connsiteX0" fmla="*/ 0 w 7594600"/>
                            <a:gd name="connsiteY0" fmla="*/ 0 h 1350096"/>
                            <a:gd name="connsiteX1" fmla="*/ 7594600 w 7594600"/>
                            <a:gd name="connsiteY1" fmla="*/ 0 h 1350096"/>
                            <a:gd name="connsiteX2" fmla="*/ 7545173 w 7594600"/>
                            <a:gd name="connsiteY2" fmla="*/ 1189458 h 1350096"/>
                            <a:gd name="connsiteX3" fmla="*/ 12357 w 7594600"/>
                            <a:gd name="connsiteY3" fmla="*/ 1350096 h 1350096"/>
                            <a:gd name="connsiteX4" fmla="*/ 0 w 7594600"/>
                            <a:gd name="connsiteY4" fmla="*/ 0 h 1350096"/>
                            <a:gd name="connsiteX0" fmla="*/ 0 w 7594600"/>
                            <a:gd name="connsiteY0" fmla="*/ 0 h 1350096"/>
                            <a:gd name="connsiteX1" fmla="*/ 7594600 w 7594600"/>
                            <a:gd name="connsiteY1" fmla="*/ 0 h 1350096"/>
                            <a:gd name="connsiteX2" fmla="*/ 7569887 w 7594600"/>
                            <a:gd name="connsiteY2" fmla="*/ 1350096 h 1350096"/>
                            <a:gd name="connsiteX3" fmla="*/ 12357 w 7594600"/>
                            <a:gd name="connsiteY3" fmla="*/ 1350096 h 1350096"/>
                            <a:gd name="connsiteX4" fmla="*/ 0 w 7594600"/>
                            <a:gd name="connsiteY4" fmla="*/ 0 h 13500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94600" h="1350096">
                              <a:moveTo>
                                <a:pt x="0" y="0"/>
                              </a:moveTo>
                              <a:lnTo>
                                <a:pt x="7594600" y="0"/>
                              </a:lnTo>
                              <a:lnTo>
                                <a:pt x="7569887" y="1350096"/>
                              </a:lnTo>
                              <a:lnTo>
                                <a:pt x="12357" y="1350096"/>
                              </a:lnTo>
                              <a:lnTo>
                                <a:pt x="0" y="0"/>
                              </a:lnTo>
                              <a:close/>
                            </a:path>
                          </a:pathLst>
                        </a:cu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9BB0B7" w14:textId="77777777" w:rsidR="00E51C77" w:rsidRPr="00E51C77" w:rsidRDefault="00E51C77" w:rsidP="00E51C77">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75D51" id="Rectangle 31" o:spid="_x0000_s1033" style="position:absolute;margin-left:0;margin-top:746.25pt;width:598.05pt;height:130.6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coordsize="7594600,1350096"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" adj="-11796480,,5400" path="m,l7594600,r-24713,1350096l12357,1350096,,xe" stroked="f" strokeweight="1pt">
                <v:fill r:id="rId13" o:title="" recolor="t" rotate="t" type="frame"/>
                <v:stroke joinstyle="miter"/>
                <v:formulas/>
                <v:path arrowok="t" o:connecttype="custom" o:connectlocs="0,0;7595046,0;7570332,1658929;12358,1658929;0,0" o:connectangles="0,0,0,0,0" textboxrect="0,0,7594600,1350096"/>
                <v:textbox>
                  <w:txbxContent>
                    <w:p w14:paraId="139BB0B7" w14:textId="77777777" w:rsidR="00E51C77" w:rsidRPr="00E51C77" w:rsidRDefault="00E51C77" w:rsidP="00E51C77">
                      <w:pPr>
                        <w:jc w:val="center"/>
                        <w:rPr>
                          <w:lang w:val="en-US"/>
                        </w:rPr>
                      </w:pPr>
                      <w:r>
                        <w:rPr>
                          <w:lang w:val="en-US"/>
                        </w:rPr>
                        <w:t xml:space="preserve">    </w:t>
                      </w:r>
                    </w:p>
                  </w:txbxContent>
                </v:textbox>
                <w10:wrap anchorx="margin" anchory="page"/>
              </v:shape>
            </w:pict>
          </mc:Fallback>
        </mc:AlternateContent>
      </w:r>
      <w:r w:rsidR="00F05AD4" w:rsidRPr="00A445CA">
        <w:rPr>
          <w:noProof/>
          <w:lang w:eastAsia="en-IN"/>
        </w:rPr>
        <mc:AlternateContent>
          <mc:Choice Requires="wps">
            <w:drawing>
              <wp:anchor distT="0" distB="0" distL="114300" distR="114300" simplePos="0" relativeHeight="251659264" behindDoc="0" locked="0" layoutInCell="1" allowOverlap="1" wp14:anchorId="6E9FCCF8" wp14:editId="2A206359">
                <wp:simplePos x="0" y="0"/>
                <wp:positionH relativeFrom="margin">
                  <wp:posOffset>642672</wp:posOffset>
                </wp:positionH>
                <wp:positionV relativeFrom="paragraph">
                  <wp:posOffset>9282773</wp:posOffset>
                </wp:positionV>
                <wp:extent cx="5505450" cy="817124"/>
                <wp:effectExtent l="0" t="0" r="0" b="2540"/>
                <wp:wrapNone/>
                <wp:docPr id="16" name="Text Box 16">
                  <a:extLst xmlns:a="http://schemas.openxmlformats.org/drawingml/2006/main">
                    <a:ext uri="{FF2B5EF4-FFF2-40B4-BE49-F238E27FC236}">
                      <a16:creationId xmlns:a16="http://schemas.microsoft.com/office/drawing/2014/main" id="{47BE9E6D-A8D9-484D-ABA3-9B95B5E73A2C}"/>
                    </a:ext>
                  </a:extLst>
                </wp:docPr>
                <wp:cNvGraphicFramePr/>
                <a:graphic xmlns:a="http://schemas.openxmlformats.org/drawingml/2006/main">
                  <a:graphicData uri="http://schemas.microsoft.com/office/word/2010/wordprocessingShape">
                    <wps:wsp>
                      <wps:cNvSpPr txBox="1"/>
                      <wps:spPr>
                        <a:xfrm>
                          <a:off x="0" y="0"/>
                          <a:ext cx="5505450" cy="817124"/>
                        </a:xfrm>
                        <a:prstGeom prst="rect">
                          <a:avLst/>
                        </a:prstGeom>
                        <a:noFill/>
                        <a:ln w="6350">
                          <a:noFill/>
                        </a:ln>
                      </wps:spPr>
                      <wps:txbx>
                        <w:txbxContent>
                          <w:p w14:paraId="17A80C58" w14:textId="08C39CDE" w:rsidR="005A0305" w:rsidRPr="00F05AD4" w:rsidRDefault="005A0305" w:rsidP="00B40B63">
                            <w:pPr>
                              <w:jc w:val="center"/>
                              <w:rPr>
                                <w:rFonts w:ascii="Sofia Sans" w:hAnsi="Sofia Sans"/>
                                <w:b/>
                                <w:bCs/>
                                <w:color w:val="000000" w:themeColor="text1"/>
                                <w:sz w:val="20"/>
                                <w:szCs w:val="20"/>
                              </w:rPr>
                            </w:pPr>
                            <w:r w:rsidRPr="00F05AD4">
                              <w:rPr>
                                <w:rFonts w:ascii="Sofia Sans" w:hAnsi="Sofia Sans"/>
                                <w:b/>
                                <w:bCs/>
                                <w:color w:val="000000" w:themeColor="text1"/>
                                <w:sz w:val="20"/>
                                <w:szCs w:val="20"/>
                              </w:rPr>
                              <w:t>Intended for research use only, not for human, therapeutic, or diagnostic applications.</w:t>
                            </w:r>
                            <w:r w:rsidR="00B40B63" w:rsidRPr="00F05AD4">
                              <w:rPr>
                                <w:rFonts w:ascii="Sofia Sans" w:hAnsi="Sofia Sans"/>
                                <w:b/>
                                <w:bCs/>
                                <w:color w:val="000000" w:themeColor="text1"/>
                                <w:sz w:val="20"/>
                                <w:szCs w:val="20"/>
                              </w:rPr>
                              <w:br/>
                            </w:r>
                            <w:r w:rsidRPr="00F05AD4">
                              <w:rPr>
                                <w:rFonts w:ascii="Sofia Sans" w:hAnsi="Sofia Sans"/>
                                <w:i/>
                                <w:iCs/>
                                <w:color w:val="000000" w:themeColor="text1"/>
                                <w:sz w:val="20"/>
                                <w:szCs w:val="20"/>
                              </w:rPr>
                              <w:t xml:space="preserve">The buyer cannot sell or otherwise transfer this product for Commercial Purposes without written approval of Integrated </w:t>
                            </w:r>
                            <w:proofErr w:type="spellStart"/>
                            <w:r w:rsidRPr="00F05AD4">
                              <w:rPr>
                                <w:rFonts w:ascii="Sofia Sans" w:hAnsi="Sofia Sans"/>
                                <w:i/>
                                <w:iCs/>
                                <w:color w:val="000000" w:themeColor="text1"/>
                                <w:sz w:val="20"/>
                                <w:szCs w:val="20"/>
                              </w:rPr>
                              <w:t>BioTherapeutics</w:t>
                            </w:r>
                            <w:proofErr w:type="spellEnd"/>
                            <w:r w:rsidRPr="00F05AD4">
                              <w:rPr>
                                <w:rFonts w:ascii="Sofia Sans" w:hAnsi="Sofia Sans"/>
                                <w:i/>
                                <w:iCs/>
                                <w:color w:val="000000" w:themeColor="text1"/>
                                <w:sz w:val="20"/>
                                <w:szCs w:val="20"/>
                              </w:rPr>
                              <w:t xml:space="preserve">, </w:t>
                            </w:r>
                            <w:r w:rsidR="00D77581">
                              <w:rPr>
                                <w:rFonts w:ascii="Sofia Sans" w:hAnsi="Sofia Sans"/>
                                <w:i/>
                                <w:iCs/>
                                <w:color w:val="000000" w:themeColor="text1"/>
                                <w:sz w:val="20"/>
                                <w:szCs w:val="20"/>
                              </w:rPr>
                              <w:t>LLC</w:t>
                            </w:r>
                            <w:r w:rsidRPr="00F05AD4">
                              <w:rPr>
                                <w:rFonts w:ascii="Sofia Sans" w:hAnsi="Sofia Sans"/>
                                <w:i/>
                                <w:iCs/>
                                <w:color w:val="000000" w:themeColor="text1"/>
                                <w:sz w:val="20"/>
                                <w:szCs w:val="20"/>
                              </w:rPr>
                              <w:t>.</w:t>
                            </w:r>
                            <w:r w:rsidRPr="00F05AD4">
                              <w:rPr>
                                <w:rFonts w:ascii="Sofia Sans" w:hAnsi="Sofia Sans"/>
                                <w:iCs/>
                                <w:color w:val="000000" w:themeColor="text1"/>
                                <w:sz w:val="20"/>
                                <w:szCs w:val="20"/>
                              </w:rPr>
                              <w:t xml:space="preserve"> </w:t>
                            </w:r>
                            <w:r w:rsidR="00B40B63" w:rsidRPr="00F05AD4">
                              <w:rPr>
                                <w:rFonts w:ascii="Sofia Sans" w:hAnsi="Sofia Sans"/>
                                <w:iCs/>
                                <w:color w:val="000000" w:themeColor="text1"/>
                                <w:sz w:val="20"/>
                                <w:szCs w:val="20"/>
                              </w:rPr>
                              <w:br/>
                            </w:r>
                            <w:r w:rsidRPr="00F05AD4">
                              <w:rPr>
                                <w:rFonts w:ascii="Sofia Sans" w:hAnsi="Sofia Sans"/>
                                <w:b/>
                                <w:bCs/>
                                <w:color w:val="000000" w:themeColor="text1"/>
                                <w:sz w:val="20"/>
                                <w:szCs w:val="20"/>
                              </w:rPr>
                              <w:t>Copyright 202</w:t>
                            </w:r>
                            <w:r w:rsidR="00AC2A88">
                              <w:rPr>
                                <w:rFonts w:ascii="Sofia Sans" w:hAnsi="Sofia Sans"/>
                                <w:b/>
                                <w:bCs/>
                                <w:color w:val="000000" w:themeColor="text1"/>
                                <w:sz w:val="20"/>
                                <w:szCs w:val="20"/>
                              </w:rPr>
                              <w:t>3</w:t>
                            </w:r>
                            <w:r w:rsidRPr="00F05AD4">
                              <w:rPr>
                                <w:rFonts w:ascii="Sofia Sans" w:hAnsi="Sofia Sans"/>
                                <w:b/>
                                <w:bCs/>
                                <w:color w:val="000000" w:themeColor="text1"/>
                                <w:sz w:val="20"/>
                                <w:szCs w:val="20"/>
                              </w:rPr>
                              <w:t xml:space="preserve">. Integrated </w:t>
                            </w:r>
                            <w:proofErr w:type="spellStart"/>
                            <w:r w:rsidRPr="00F05AD4">
                              <w:rPr>
                                <w:rFonts w:ascii="Sofia Sans" w:hAnsi="Sofia Sans"/>
                                <w:b/>
                                <w:bCs/>
                                <w:color w:val="000000" w:themeColor="text1"/>
                                <w:sz w:val="20"/>
                                <w:szCs w:val="20"/>
                              </w:rPr>
                              <w:t>BioTherapeutics</w:t>
                            </w:r>
                            <w:proofErr w:type="spellEnd"/>
                            <w:r w:rsidRPr="00F05AD4">
                              <w:rPr>
                                <w:rFonts w:ascii="Sofia Sans" w:hAnsi="Sofia Sans"/>
                                <w:b/>
                                <w:bCs/>
                                <w:color w:val="000000" w:themeColor="text1"/>
                                <w:sz w:val="20"/>
                                <w:szCs w:val="20"/>
                              </w:rPr>
                              <w:t xml:space="preserve">, </w:t>
                            </w:r>
                            <w:r w:rsidR="00D77581">
                              <w:rPr>
                                <w:rFonts w:ascii="Sofia Sans" w:hAnsi="Sofia Sans"/>
                                <w:b/>
                                <w:bCs/>
                                <w:color w:val="000000" w:themeColor="text1"/>
                                <w:sz w:val="20"/>
                                <w:szCs w:val="20"/>
                              </w:rPr>
                              <w:t>LLC</w:t>
                            </w:r>
                            <w:r w:rsidRPr="00F05AD4">
                              <w:rPr>
                                <w:rFonts w:ascii="Sofia Sans" w:hAnsi="Sofia Sans"/>
                                <w:b/>
                                <w:bCs/>
                                <w:color w:val="000000" w:themeColor="text1"/>
                                <w:sz w:val="20"/>
                                <w:szCs w:val="20"/>
                              </w:rPr>
                              <w:t>. 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CCF8" id="Text Box 16" o:spid="_x0000_s1034" type="#_x0000_t202" style="position:absolute;margin-left:50.6pt;margin-top:730.95pt;width:433.5pt;height:6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" filled="f" stroked="f" strokeweight=".5pt">
                <v:textbox>
                  <w:txbxContent>
                    <w:p w14:paraId="17A80C58" w14:textId="08C39CDE" w:rsidR="005A0305" w:rsidRPr="00F05AD4" w:rsidRDefault="005A0305" w:rsidP="00B40B63">
                      <w:pPr>
                        <w:jc w:val="center"/>
                        <w:rPr>
                          <w:rFonts w:ascii="Sofia Sans" w:hAnsi="Sofia Sans"/>
                          <w:b/>
                          <w:bCs/>
                          <w:color w:val="000000" w:themeColor="text1"/>
                          <w:sz w:val="20"/>
                          <w:szCs w:val="20"/>
                        </w:rPr>
                      </w:pPr>
                      <w:r w:rsidRPr="00F05AD4">
                        <w:rPr>
                          <w:rFonts w:ascii="Sofia Sans" w:hAnsi="Sofia Sans"/>
                          <w:b/>
                          <w:bCs/>
                          <w:color w:val="000000" w:themeColor="text1"/>
                          <w:sz w:val="20"/>
                          <w:szCs w:val="20"/>
                        </w:rPr>
                        <w:t>Intended for research use only, not for human, therapeutic, or diagnostic applications.</w:t>
                      </w:r>
                      <w:r w:rsidR="00B40B63" w:rsidRPr="00F05AD4">
                        <w:rPr>
                          <w:rFonts w:ascii="Sofia Sans" w:hAnsi="Sofia Sans"/>
                          <w:b/>
                          <w:bCs/>
                          <w:color w:val="000000" w:themeColor="text1"/>
                          <w:sz w:val="20"/>
                          <w:szCs w:val="20"/>
                        </w:rPr>
                        <w:br/>
                      </w:r>
                      <w:r w:rsidRPr="00F05AD4">
                        <w:rPr>
                          <w:rFonts w:ascii="Sofia Sans" w:hAnsi="Sofia Sans"/>
                          <w:i/>
                          <w:iCs/>
                          <w:color w:val="000000" w:themeColor="text1"/>
                          <w:sz w:val="20"/>
                          <w:szCs w:val="20"/>
                        </w:rPr>
                        <w:t xml:space="preserve">The buyer cannot sell or otherwise transfer this product for Commercial Purposes without written approval of Integrated BioTherapeutics, </w:t>
                      </w:r>
                      <w:r w:rsidR="00D77581">
                        <w:rPr>
                          <w:rFonts w:ascii="Sofia Sans" w:hAnsi="Sofia Sans"/>
                          <w:i/>
                          <w:iCs/>
                          <w:color w:val="000000" w:themeColor="text1"/>
                          <w:sz w:val="20"/>
                          <w:szCs w:val="20"/>
                        </w:rPr>
                        <w:t>LLC</w:t>
                      </w:r>
                      <w:r w:rsidRPr="00F05AD4">
                        <w:rPr>
                          <w:rFonts w:ascii="Sofia Sans" w:hAnsi="Sofia Sans"/>
                          <w:i/>
                          <w:iCs/>
                          <w:color w:val="000000" w:themeColor="text1"/>
                          <w:sz w:val="20"/>
                          <w:szCs w:val="20"/>
                        </w:rPr>
                        <w:t>.</w:t>
                      </w:r>
                      <w:r w:rsidRPr="00F05AD4">
                        <w:rPr>
                          <w:rFonts w:ascii="Sofia Sans" w:hAnsi="Sofia Sans"/>
                          <w:iCs/>
                          <w:color w:val="000000" w:themeColor="text1"/>
                          <w:sz w:val="20"/>
                          <w:szCs w:val="20"/>
                        </w:rPr>
                        <w:t xml:space="preserve"> </w:t>
                      </w:r>
                      <w:r w:rsidR="00B40B63" w:rsidRPr="00F05AD4">
                        <w:rPr>
                          <w:rFonts w:ascii="Sofia Sans" w:hAnsi="Sofia Sans"/>
                          <w:iCs/>
                          <w:color w:val="000000" w:themeColor="text1"/>
                          <w:sz w:val="20"/>
                          <w:szCs w:val="20"/>
                        </w:rPr>
                        <w:br/>
                      </w:r>
                      <w:r w:rsidRPr="00F05AD4">
                        <w:rPr>
                          <w:rFonts w:ascii="Sofia Sans" w:hAnsi="Sofia Sans"/>
                          <w:b/>
                          <w:bCs/>
                          <w:color w:val="000000" w:themeColor="text1"/>
                          <w:sz w:val="20"/>
                          <w:szCs w:val="20"/>
                        </w:rPr>
                        <w:t>Copyright 202</w:t>
                      </w:r>
                      <w:r w:rsidR="00AC2A88">
                        <w:rPr>
                          <w:rFonts w:ascii="Sofia Sans" w:hAnsi="Sofia Sans"/>
                          <w:b/>
                          <w:bCs/>
                          <w:color w:val="000000" w:themeColor="text1"/>
                          <w:sz w:val="20"/>
                          <w:szCs w:val="20"/>
                        </w:rPr>
                        <w:t>3</w:t>
                      </w:r>
                      <w:r w:rsidRPr="00F05AD4">
                        <w:rPr>
                          <w:rFonts w:ascii="Sofia Sans" w:hAnsi="Sofia Sans"/>
                          <w:b/>
                          <w:bCs/>
                          <w:color w:val="000000" w:themeColor="text1"/>
                          <w:sz w:val="20"/>
                          <w:szCs w:val="20"/>
                        </w:rPr>
                        <w:t xml:space="preserve">. Integrated BioTherapeutics, </w:t>
                      </w:r>
                      <w:r w:rsidR="00D77581">
                        <w:rPr>
                          <w:rFonts w:ascii="Sofia Sans" w:hAnsi="Sofia Sans"/>
                          <w:b/>
                          <w:bCs/>
                          <w:color w:val="000000" w:themeColor="text1"/>
                          <w:sz w:val="20"/>
                          <w:szCs w:val="20"/>
                        </w:rPr>
                        <w:t>LLC</w:t>
                      </w:r>
                      <w:r w:rsidRPr="00F05AD4">
                        <w:rPr>
                          <w:rFonts w:ascii="Sofia Sans" w:hAnsi="Sofia Sans"/>
                          <w:b/>
                          <w:bCs/>
                          <w:color w:val="000000" w:themeColor="text1"/>
                          <w:sz w:val="20"/>
                          <w:szCs w:val="20"/>
                        </w:rPr>
                        <w:t>. All rights reserved.</w:t>
                      </w:r>
                    </w:p>
                  </w:txbxContent>
                </v:textbox>
                <w10:wrap anchorx="margin"/>
              </v:shape>
            </w:pict>
          </mc:Fallback>
        </mc:AlternateContent>
      </w:r>
      <w:r w:rsidR="00D44947" w:rsidRPr="00A445CA">
        <w:rPr>
          <w:noProof/>
          <w:lang w:eastAsia="en-IN"/>
        </w:rPr>
        <mc:AlternateContent>
          <mc:Choice Requires="wps">
            <w:drawing>
              <wp:anchor distT="0" distB="0" distL="114300" distR="114300" simplePos="0" relativeHeight="251651072" behindDoc="0" locked="0" layoutInCell="1" allowOverlap="1" wp14:anchorId="60BFBAD6" wp14:editId="366F8680">
                <wp:simplePos x="0" y="0"/>
                <wp:positionH relativeFrom="column">
                  <wp:posOffset>-7620</wp:posOffset>
                </wp:positionH>
                <wp:positionV relativeFrom="paragraph">
                  <wp:posOffset>-9728</wp:posOffset>
                </wp:positionV>
                <wp:extent cx="1638300" cy="733425"/>
                <wp:effectExtent l="0" t="0" r="0" b="9525"/>
                <wp:wrapNone/>
                <wp:docPr id="1" name="Rectangle 1">
                  <a:extLst xmlns:a="http://schemas.openxmlformats.org/drawingml/2006/main">
                    <a:ext uri="{FF2B5EF4-FFF2-40B4-BE49-F238E27FC236}">
                      <a16:creationId xmlns:a16="http://schemas.microsoft.com/office/drawing/2014/main" id="{9EF777EA-7181-417A-B8C8-31E1FB4D668A}"/>
                    </a:ext>
                  </a:extLst>
                </wp:docPr>
                <wp:cNvGraphicFramePr/>
                <a:graphic xmlns:a="http://schemas.openxmlformats.org/drawingml/2006/main">
                  <a:graphicData uri="http://schemas.microsoft.com/office/word/2010/wordprocessingShape">
                    <wps:wsp>
                      <wps:cNvSpPr/>
                      <wps:spPr>
                        <a:xfrm>
                          <a:off x="0" y="0"/>
                          <a:ext cx="1638300" cy="73342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CB0D2" id="Rectangle 1" o:spid="_x0000_s1026" style="position:absolute;margin-left:-.6pt;margin-top:-.75pt;width:129pt;height:57.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" stroked="f" strokeweight="1pt">
                <v:fill r:id="rId15" o:title="" recolor="t" rotate="t" type="frame"/>
              </v:rect>
            </w:pict>
          </mc:Fallback>
        </mc:AlternateContent>
      </w:r>
      <w:r w:rsidR="00B40B63" w:rsidRPr="00A445CA">
        <w:rPr>
          <w:noProof/>
          <w:lang w:eastAsia="en-IN"/>
        </w:rPr>
        <mc:AlternateContent>
          <mc:Choice Requires="wps">
            <w:drawing>
              <wp:anchor distT="0" distB="0" distL="114300" distR="114300" simplePos="0" relativeHeight="251658240" behindDoc="0" locked="0" layoutInCell="1" allowOverlap="1" wp14:anchorId="6F879F69" wp14:editId="40FB60DA">
                <wp:simplePos x="0" y="0"/>
                <wp:positionH relativeFrom="column">
                  <wp:posOffset>9525</wp:posOffset>
                </wp:positionH>
                <wp:positionV relativeFrom="paragraph">
                  <wp:posOffset>1769921</wp:posOffset>
                </wp:positionV>
                <wp:extent cx="6780179" cy="0"/>
                <wp:effectExtent l="0" t="0" r="20955" b="19050"/>
                <wp:wrapNone/>
                <wp:docPr id="13" name="Straight Connector 13">
                  <a:extLst xmlns:a="http://schemas.openxmlformats.org/drawingml/2006/main">
                    <a:ext uri="{FF2B5EF4-FFF2-40B4-BE49-F238E27FC236}">
                      <a16:creationId xmlns:a16="http://schemas.microsoft.com/office/drawing/2014/main" id="{D1448C7A-B6EC-4264-83F7-6EBC1BD321B2}"/>
                    </a:ext>
                  </a:extLst>
                </wp:docPr>
                <wp:cNvGraphicFramePr/>
                <a:graphic xmlns:a="http://schemas.openxmlformats.org/drawingml/2006/main">
                  <a:graphicData uri="http://schemas.microsoft.com/office/word/2010/wordprocessingShape">
                    <wps:wsp>
                      <wps:cNvCnPr/>
                      <wps:spPr>
                        <a:xfrm>
                          <a:off x="0" y="0"/>
                          <a:ext cx="6780179" cy="0"/>
                        </a:xfrm>
                        <a:prstGeom prst="line">
                          <a:avLst/>
                        </a:prstGeom>
                        <a:ln w="19050">
                          <a:solidFill>
                            <a:srgbClr val="57C3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41589" id="Straight Connector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9.35pt" to="534.6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" strokecolor="#57c3d9" strokeweight="1.5pt">
                <v:stroke joinstyle="miter"/>
              </v:line>
            </w:pict>
          </mc:Fallback>
        </mc:AlternateContent>
      </w:r>
    </w:p>
    <w:p w14:paraId="1F37A790" w14:textId="6F47BACA" w:rsidR="00F47017" w:rsidRPr="00F47017" w:rsidRDefault="00F47017" w:rsidP="00F47017"/>
    <w:p w14:paraId="42171F2C" w14:textId="169FC8F2" w:rsidR="00F47017" w:rsidRPr="00F47017" w:rsidRDefault="00F47017" w:rsidP="00F47017"/>
    <w:p w14:paraId="6A26DEAB" w14:textId="1EE1CB14" w:rsidR="00F47017" w:rsidRPr="00F47017" w:rsidRDefault="00F47017" w:rsidP="00F47017"/>
    <w:p w14:paraId="5DE48B80" w14:textId="5899E84F" w:rsidR="00F47017" w:rsidRPr="00F47017" w:rsidRDefault="00497930" w:rsidP="00F47017">
      <w:r w:rsidRPr="00A445CA">
        <w:rPr>
          <w:noProof/>
          <w:lang w:eastAsia="en-IN"/>
        </w:rPr>
        <mc:AlternateContent>
          <mc:Choice Requires="wps">
            <w:drawing>
              <wp:anchor distT="0" distB="0" distL="114300" distR="114300" simplePos="0" relativeHeight="251652096" behindDoc="0" locked="0" layoutInCell="1" allowOverlap="1" wp14:anchorId="22A1F6C7" wp14:editId="3A84F634">
                <wp:simplePos x="0" y="0"/>
                <wp:positionH relativeFrom="column">
                  <wp:posOffset>0</wp:posOffset>
                </wp:positionH>
                <wp:positionV relativeFrom="paragraph">
                  <wp:posOffset>0</wp:posOffset>
                </wp:positionV>
                <wp:extent cx="5502303" cy="628015"/>
                <wp:effectExtent l="0" t="0" r="0" b="635"/>
                <wp:wrapNone/>
                <wp:docPr id="4" name="Text Box 4">
                  <a:extLst xmlns:a="http://schemas.openxmlformats.org/drawingml/2006/main">
                    <a:ext uri="{FF2B5EF4-FFF2-40B4-BE49-F238E27FC236}">
                      <a16:creationId xmlns:a16="http://schemas.microsoft.com/office/drawing/2014/main" id="{76DB73A9-8E92-4B2D-B8A2-84BF03AD96B6}"/>
                    </a:ext>
                  </a:extLst>
                </wp:docPr>
                <wp:cNvGraphicFramePr/>
                <a:graphic xmlns:a="http://schemas.openxmlformats.org/drawingml/2006/main">
                  <a:graphicData uri="http://schemas.microsoft.com/office/word/2010/wordprocessingShape">
                    <wps:wsp>
                      <wps:cNvSpPr txBox="1"/>
                      <wps:spPr>
                        <a:xfrm>
                          <a:off x="0" y="0"/>
                          <a:ext cx="5502303" cy="628015"/>
                        </a:xfrm>
                        <a:prstGeom prst="rect">
                          <a:avLst/>
                        </a:prstGeom>
                        <a:noFill/>
                        <a:ln w="6350">
                          <a:noFill/>
                        </a:ln>
                      </wps:spPr>
                      <wps:txbx>
                        <w:txbxContent>
                          <w:p w14:paraId="6CA7520D" w14:textId="77777777" w:rsidR="00497930" w:rsidRPr="00D80B15" w:rsidRDefault="00497930" w:rsidP="00497930">
                            <w:pPr>
                              <w:rPr>
                                <w:rFonts w:asciiTheme="majorHAnsi" w:hAnsiTheme="majorHAnsi"/>
                                <w:b/>
                                <w:bCs/>
                                <w:color w:val="E96C24"/>
                                <w:sz w:val="24"/>
                                <w:szCs w:val="24"/>
                                <w:lang w:val="en-US"/>
                              </w:rPr>
                            </w:pPr>
                            <w:bookmarkStart w:id="0" w:name="_Hlk145066850"/>
                            <w:bookmarkStart w:id="1" w:name="_Hlk145068050"/>
                            <w:r w:rsidRPr="00D80B15">
                              <w:rPr>
                                <w:rFonts w:asciiTheme="majorHAnsi" w:hAnsiTheme="majorHAnsi"/>
                                <w:b/>
                                <w:bCs/>
                                <w:color w:val="E96C24"/>
                                <w:sz w:val="24"/>
                                <w:szCs w:val="24"/>
                              </w:rPr>
                              <w:t xml:space="preserve">Recombinant Vesicular Stomatitis Virus </w:t>
                            </w:r>
                            <w:proofErr w:type="spellStart"/>
                            <w:r w:rsidRPr="00D80B15">
                              <w:rPr>
                                <w:rFonts w:asciiTheme="majorHAnsi" w:hAnsiTheme="majorHAnsi"/>
                                <w:b/>
                                <w:bCs/>
                                <w:color w:val="E96C24"/>
                                <w:sz w:val="24"/>
                                <w:szCs w:val="24"/>
                                <w:lang w:val="en-US"/>
                              </w:rPr>
                              <w:t>pseudotyped</w:t>
                            </w:r>
                            <w:proofErr w:type="spellEnd"/>
                            <w:r w:rsidRPr="00D80B15">
                              <w:rPr>
                                <w:rFonts w:asciiTheme="majorHAnsi" w:hAnsiTheme="majorHAnsi"/>
                                <w:b/>
                                <w:bCs/>
                                <w:color w:val="E96C24"/>
                                <w:sz w:val="24"/>
                                <w:szCs w:val="24"/>
                                <w:lang w:val="en-US"/>
                              </w:rPr>
                              <w:t xml:space="preserve"> with Ebola virus glycoprotein </w:t>
                            </w:r>
                            <w:r w:rsidRPr="00D80B15">
                              <w:rPr>
                                <w:rFonts w:asciiTheme="majorHAnsi" w:hAnsiTheme="majorHAnsi"/>
                                <w:b/>
                                <w:bCs/>
                                <w:color w:val="E96C24"/>
                                <w:sz w:val="24"/>
                                <w:szCs w:val="24"/>
                              </w:rPr>
                              <w:t>(</w:t>
                            </w:r>
                            <w:proofErr w:type="spellStart"/>
                            <w:r w:rsidRPr="00D80B15">
                              <w:rPr>
                                <w:rFonts w:asciiTheme="majorHAnsi" w:hAnsiTheme="majorHAnsi"/>
                                <w:b/>
                                <w:bCs/>
                                <w:color w:val="E96C24"/>
                                <w:sz w:val="24"/>
                                <w:szCs w:val="24"/>
                              </w:rPr>
                              <w:t>rVSV</w:t>
                            </w:r>
                            <w:proofErr w:type="spellEnd"/>
                            <w:r w:rsidRPr="00D80B15">
                              <w:rPr>
                                <w:rFonts w:asciiTheme="majorHAnsi" w:hAnsiTheme="majorHAnsi"/>
                                <w:b/>
                                <w:bCs/>
                                <w:color w:val="E96C24"/>
                                <w:sz w:val="24"/>
                                <w:szCs w:val="24"/>
                              </w:rPr>
                              <w:t>-EBOV-GP)</w:t>
                            </w:r>
                            <w:bookmarkEnd w:id="0"/>
                            <w:r w:rsidRPr="00D80B15">
                              <w:rPr>
                                <w:rFonts w:asciiTheme="majorHAnsi" w:hAnsiTheme="majorHAnsi"/>
                                <w:b/>
                                <w:bCs/>
                                <w:color w:val="E96C24"/>
                                <w:sz w:val="24"/>
                                <w:szCs w:val="24"/>
                              </w:rPr>
                              <w:t xml:space="preserve"> </w:t>
                            </w:r>
                          </w:p>
                          <w:bookmarkEnd w:id="1"/>
                          <w:p w14:paraId="6A03ABEA" w14:textId="77777777" w:rsidR="00497930" w:rsidRPr="006958F3" w:rsidRDefault="00497930" w:rsidP="00497930">
                            <w:pPr>
                              <w:rPr>
                                <w:rFonts w:asciiTheme="majorHAnsi" w:hAnsiTheme="majorHAnsi"/>
                                <w:color w:val="E96C2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1F6C7" id="Text Box 4" o:spid="_x0000_s1035" type="#_x0000_t202" style="position:absolute;margin-left:0;margin-top:0;width:433.25pt;height:4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" filled="f" stroked="f" strokeweight=".5pt">
                <v:textbox>
                  <w:txbxContent>
                    <w:p w14:paraId="6CA7520D" w14:textId="77777777" w:rsidR="00497930" w:rsidRPr="00D80B15" w:rsidRDefault="00497930" w:rsidP="00497930">
                      <w:pPr>
                        <w:rPr>
                          <w:rFonts w:asciiTheme="majorHAnsi" w:hAnsiTheme="majorHAnsi"/>
                          <w:b/>
                          <w:bCs/>
                          <w:color w:val="E96C24"/>
                          <w:sz w:val="24"/>
                          <w:szCs w:val="24"/>
                          <w:lang w:val="en-US"/>
                        </w:rPr>
                      </w:pPr>
                      <w:bookmarkStart w:id="2" w:name="_Hlk145066850"/>
                      <w:bookmarkStart w:id="3" w:name="_Hlk145068050"/>
                      <w:r w:rsidRPr="00D80B15">
                        <w:rPr>
                          <w:rFonts w:asciiTheme="majorHAnsi" w:hAnsiTheme="majorHAnsi"/>
                          <w:b/>
                          <w:bCs/>
                          <w:color w:val="E96C24"/>
                          <w:sz w:val="24"/>
                          <w:szCs w:val="24"/>
                        </w:rPr>
                        <w:t xml:space="preserve">Recombinant Vesicular Stomatitis Virus </w:t>
                      </w:r>
                      <w:r w:rsidRPr="00D80B15">
                        <w:rPr>
                          <w:rFonts w:asciiTheme="majorHAnsi" w:hAnsiTheme="majorHAnsi"/>
                          <w:b/>
                          <w:bCs/>
                          <w:color w:val="E96C24"/>
                          <w:sz w:val="24"/>
                          <w:szCs w:val="24"/>
                          <w:lang w:val="en-US"/>
                        </w:rPr>
                        <w:t xml:space="preserve">pseudotyped with Ebola virus glycoprotein </w:t>
                      </w:r>
                      <w:r w:rsidRPr="00D80B15">
                        <w:rPr>
                          <w:rFonts w:asciiTheme="majorHAnsi" w:hAnsiTheme="majorHAnsi"/>
                          <w:b/>
                          <w:bCs/>
                          <w:color w:val="E96C24"/>
                          <w:sz w:val="24"/>
                          <w:szCs w:val="24"/>
                        </w:rPr>
                        <w:t>(rVSV-EBOV-GP)</w:t>
                      </w:r>
                      <w:bookmarkEnd w:id="2"/>
                      <w:r w:rsidRPr="00D80B15">
                        <w:rPr>
                          <w:rFonts w:asciiTheme="majorHAnsi" w:hAnsiTheme="majorHAnsi"/>
                          <w:b/>
                          <w:bCs/>
                          <w:color w:val="E96C24"/>
                          <w:sz w:val="24"/>
                          <w:szCs w:val="24"/>
                        </w:rPr>
                        <w:t xml:space="preserve"> </w:t>
                      </w:r>
                    </w:p>
                    <w:bookmarkEnd w:id="3"/>
                    <w:p w14:paraId="6A03ABEA" w14:textId="77777777" w:rsidR="00497930" w:rsidRPr="006958F3" w:rsidRDefault="00497930" w:rsidP="00497930">
                      <w:pPr>
                        <w:rPr>
                          <w:rFonts w:asciiTheme="majorHAnsi" w:hAnsiTheme="majorHAnsi"/>
                          <w:color w:val="E96C24"/>
                          <w:sz w:val="28"/>
                          <w:szCs w:val="28"/>
                        </w:rPr>
                      </w:pPr>
                    </w:p>
                  </w:txbxContent>
                </v:textbox>
              </v:shape>
            </w:pict>
          </mc:Fallback>
        </mc:AlternateContent>
      </w:r>
      <w:r w:rsidR="009C2E0B" w:rsidRPr="00A445CA">
        <w:rPr>
          <w:noProof/>
          <w:lang w:eastAsia="en-IN"/>
        </w:rPr>
        <mc:AlternateContent>
          <mc:Choice Requires="wps">
            <w:drawing>
              <wp:anchor distT="0" distB="0" distL="114300" distR="114300" simplePos="0" relativeHeight="251669504" behindDoc="0" locked="0" layoutInCell="1" allowOverlap="1" wp14:anchorId="7AC6D57D" wp14:editId="2372044E">
                <wp:simplePos x="0" y="0"/>
                <wp:positionH relativeFrom="margin">
                  <wp:align>right</wp:align>
                </wp:positionH>
                <wp:positionV relativeFrom="paragraph">
                  <wp:posOffset>7620</wp:posOffset>
                </wp:positionV>
                <wp:extent cx="2266950" cy="268605"/>
                <wp:effectExtent l="0" t="0" r="0" b="0"/>
                <wp:wrapNone/>
                <wp:docPr id="5" name="Text Box 5">
                  <a:extLst xmlns:a="http://schemas.openxmlformats.org/drawingml/2006/main">
                    <a:ext uri="{FF2B5EF4-FFF2-40B4-BE49-F238E27FC236}">
                      <a16:creationId xmlns:a16="http://schemas.microsoft.com/office/drawing/2014/main" id="{D114B8F8-07DA-417B-99AC-97B91758A3CF}"/>
                    </a:ext>
                  </a:extLst>
                </wp:docPr>
                <wp:cNvGraphicFramePr/>
                <a:graphic xmlns:a="http://schemas.openxmlformats.org/drawingml/2006/main">
                  <a:graphicData uri="http://schemas.microsoft.com/office/word/2010/wordprocessingShape">
                    <wps:wsp>
                      <wps:cNvSpPr txBox="1"/>
                      <wps:spPr>
                        <a:xfrm>
                          <a:off x="0" y="0"/>
                          <a:ext cx="2266950" cy="268605"/>
                        </a:xfrm>
                        <a:prstGeom prst="rect">
                          <a:avLst/>
                        </a:prstGeom>
                        <a:noFill/>
                        <a:ln w="6350">
                          <a:noFill/>
                        </a:ln>
                      </wps:spPr>
                      <wps:txbx>
                        <w:txbxContent>
                          <w:p w14:paraId="2A811203" w14:textId="10257A4E" w:rsidR="009C2E0B" w:rsidRPr="00D44947" w:rsidRDefault="009C2E0B" w:rsidP="009C2E0B">
                            <w:pPr>
                              <w:jc w:val="right"/>
                              <w:rPr>
                                <w:rFonts w:asciiTheme="majorHAnsi" w:hAnsiTheme="majorHAnsi"/>
                              </w:rPr>
                            </w:pPr>
                            <w:proofErr w:type="spellStart"/>
                            <w:r w:rsidRPr="00D44947">
                              <w:rPr>
                                <w:rFonts w:asciiTheme="majorHAnsi" w:hAnsiTheme="majorHAnsi"/>
                                <w:b/>
                                <w:bCs/>
                                <w:sz w:val="18"/>
                                <w:szCs w:val="18"/>
                              </w:rPr>
                              <w:t>Catalog</w:t>
                            </w:r>
                            <w:proofErr w:type="spellEnd"/>
                            <w:r w:rsidRPr="00D44947">
                              <w:rPr>
                                <w:rFonts w:asciiTheme="majorHAnsi" w:hAnsiTheme="majorHAnsi"/>
                                <w:b/>
                                <w:bCs/>
                                <w:sz w:val="18"/>
                                <w:szCs w:val="18"/>
                              </w:rPr>
                              <w:t xml:space="preserve"> #: </w:t>
                            </w:r>
                            <w:r w:rsidRPr="009E326E">
                              <w:rPr>
                                <w:rFonts w:asciiTheme="majorHAnsi" w:hAnsiTheme="majorHAnsi"/>
                                <w:b/>
                                <w:bCs/>
                                <w:color w:val="234060"/>
                              </w:rPr>
                              <w:t>10</w:t>
                            </w:r>
                            <w:r w:rsidR="00497930">
                              <w:rPr>
                                <w:rFonts w:asciiTheme="majorHAnsi" w:hAnsiTheme="majorHAnsi"/>
                                <w:b/>
                                <w:bCs/>
                                <w:color w:val="234060"/>
                              </w:rPr>
                              <w:t>01</w:t>
                            </w:r>
                            <w:r w:rsidRPr="009E326E">
                              <w:rPr>
                                <w:rFonts w:asciiTheme="majorHAnsi" w:hAnsiTheme="majorHAnsi"/>
                                <w:b/>
                                <w:bCs/>
                                <w:color w:val="234060"/>
                              </w:rPr>
                              <w:t>-001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C6D57D" id="Text Box 5" o:spid="_x0000_s1033" type="#_x0000_t202" style="position:absolute;margin-left:127.3pt;margin-top:.6pt;width:178.5pt;height:21.15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" filled="f" stroked="f" strokeweight=".5pt">
                <v:textbox>
                  <w:txbxContent>
                    <w:p w14:paraId="2A811203" w14:textId="10257A4E" w:rsidR="009C2E0B" w:rsidRPr="00D44947" w:rsidRDefault="009C2E0B" w:rsidP="009C2E0B">
                      <w:pPr>
                        <w:jc w:val="right"/>
                        <w:rPr>
                          <w:rFonts w:asciiTheme="majorHAnsi" w:hAnsiTheme="majorHAnsi"/>
                        </w:rPr>
                      </w:pPr>
                      <w:proofErr w:type="spellStart"/>
                      <w:r w:rsidRPr="00D44947">
                        <w:rPr>
                          <w:rFonts w:asciiTheme="majorHAnsi" w:hAnsiTheme="majorHAnsi"/>
                          <w:b/>
                          <w:bCs/>
                          <w:sz w:val="18"/>
                          <w:szCs w:val="18"/>
                        </w:rPr>
                        <w:t>Catalog</w:t>
                      </w:r>
                      <w:proofErr w:type="spellEnd"/>
                      <w:r w:rsidRPr="00D44947">
                        <w:rPr>
                          <w:rFonts w:asciiTheme="majorHAnsi" w:hAnsiTheme="majorHAnsi"/>
                          <w:b/>
                          <w:bCs/>
                          <w:sz w:val="18"/>
                          <w:szCs w:val="18"/>
                        </w:rPr>
                        <w:t xml:space="preserve"> #: </w:t>
                      </w:r>
                      <w:r w:rsidRPr="009E326E">
                        <w:rPr>
                          <w:rFonts w:asciiTheme="majorHAnsi" w:hAnsiTheme="majorHAnsi"/>
                          <w:b/>
                          <w:bCs/>
                          <w:color w:val="234060"/>
                        </w:rPr>
                        <w:t>10</w:t>
                      </w:r>
                      <w:r w:rsidR="00497930">
                        <w:rPr>
                          <w:rFonts w:asciiTheme="majorHAnsi" w:hAnsiTheme="majorHAnsi"/>
                          <w:b/>
                          <w:bCs/>
                          <w:color w:val="234060"/>
                        </w:rPr>
                        <w:t>01</w:t>
                      </w:r>
                      <w:r w:rsidRPr="009E326E">
                        <w:rPr>
                          <w:rFonts w:asciiTheme="majorHAnsi" w:hAnsiTheme="majorHAnsi"/>
                          <w:b/>
                          <w:bCs/>
                          <w:color w:val="234060"/>
                        </w:rPr>
                        <w:t>-001</w:t>
                      </w:r>
                    </w:p>
                  </w:txbxContent>
                </v:textbox>
                <w10:wrap anchorx="margin"/>
              </v:shape>
            </w:pict>
          </mc:Fallback>
        </mc:AlternateContent>
      </w:r>
    </w:p>
    <w:p w14:paraId="5EDA67D4" w14:textId="1F85504D" w:rsidR="00F47017" w:rsidRPr="00F47017" w:rsidRDefault="00F47017" w:rsidP="00F47017"/>
    <w:p w14:paraId="2BF515DE" w14:textId="69B6EBD7" w:rsidR="00F47017" w:rsidRPr="00F47017" w:rsidRDefault="00BD0DCF" w:rsidP="00F47017">
      <w:r w:rsidRPr="00A445CA">
        <w:rPr>
          <w:noProof/>
          <w:lang w:eastAsia="en-IN"/>
        </w:rPr>
        <mc:AlternateContent>
          <mc:Choice Requires="wps">
            <w:drawing>
              <wp:anchor distT="0" distB="0" distL="114300" distR="114300" simplePos="0" relativeHeight="251656192" behindDoc="0" locked="0" layoutInCell="1" allowOverlap="1" wp14:anchorId="27369662" wp14:editId="11B0B653">
                <wp:simplePos x="0" y="0"/>
                <wp:positionH relativeFrom="column">
                  <wp:posOffset>3707130</wp:posOffset>
                </wp:positionH>
                <wp:positionV relativeFrom="paragraph">
                  <wp:posOffset>161925</wp:posOffset>
                </wp:positionV>
                <wp:extent cx="3152775" cy="742950"/>
                <wp:effectExtent l="0" t="0" r="0" b="0"/>
                <wp:wrapNone/>
                <wp:docPr id="10" name="Text Box 10">
                  <a:extLst xmlns:a="http://schemas.openxmlformats.org/drawingml/2006/main">
                    <a:ext uri="{FF2B5EF4-FFF2-40B4-BE49-F238E27FC236}">
                      <a16:creationId xmlns:a16="http://schemas.microsoft.com/office/drawing/2014/main" id="{0F65130C-24F2-42DC-9F56-7AE22C4C4961}"/>
                    </a:ext>
                  </a:extLst>
                </wp:docPr>
                <wp:cNvGraphicFramePr/>
                <a:graphic xmlns:a="http://schemas.openxmlformats.org/drawingml/2006/main">
                  <a:graphicData uri="http://schemas.microsoft.com/office/word/2010/wordprocessingShape">
                    <wps:wsp>
                      <wps:cNvSpPr txBox="1"/>
                      <wps:spPr>
                        <a:xfrm>
                          <a:off x="0" y="0"/>
                          <a:ext cx="3152775" cy="742950"/>
                        </a:xfrm>
                        <a:prstGeom prst="rect">
                          <a:avLst/>
                        </a:prstGeom>
                        <a:noFill/>
                        <a:ln w="6350">
                          <a:noFill/>
                        </a:ln>
                      </wps:spPr>
                      <wps:txbx>
                        <w:txbxContent>
                          <w:p w14:paraId="148C615E" w14:textId="333F3C3A" w:rsidR="00FF413D" w:rsidRPr="00D44947" w:rsidRDefault="00FF413D" w:rsidP="00FF413D">
                            <w:pPr>
                              <w:jc w:val="both"/>
                              <w:rPr>
                                <w:rFonts w:asciiTheme="majorHAnsi" w:hAnsiTheme="majorHAnsi"/>
                                <w:sz w:val="20"/>
                                <w:szCs w:val="20"/>
                              </w:rPr>
                            </w:pPr>
                            <w:r>
                              <w:rPr>
                                <w:rFonts w:asciiTheme="majorHAnsi" w:hAnsiTheme="majorHAnsi"/>
                                <w:b/>
                                <w:bCs/>
                                <w:sz w:val="20"/>
                                <w:szCs w:val="20"/>
                              </w:rPr>
                              <w:t>Formulation &amp; Storage</w:t>
                            </w:r>
                            <w:r w:rsidRPr="00D44947">
                              <w:rPr>
                                <w:rFonts w:asciiTheme="majorHAnsi" w:hAnsiTheme="majorHAnsi"/>
                                <w:b/>
                                <w:bCs/>
                                <w:sz w:val="20"/>
                                <w:szCs w:val="20"/>
                              </w:rPr>
                              <w:t xml:space="preserve">: </w:t>
                            </w:r>
                            <w:r w:rsidR="00921751" w:rsidRPr="00921751">
                              <w:rPr>
                                <w:rFonts w:asciiTheme="majorHAnsi" w:hAnsiTheme="majorHAnsi"/>
                                <w:sz w:val="20"/>
                                <w:szCs w:val="20"/>
                              </w:rPr>
                              <w:t>S</w:t>
                            </w:r>
                            <w:r w:rsidR="002A202D" w:rsidRPr="002A202D">
                              <w:rPr>
                                <w:rFonts w:asciiTheme="majorHAnsi" w:hAnsiTheme="majorHAnsi"/>
                                <w:sz w:val="20"/>
                                <w:szCs w:val="20"/>
                              </w:rPr>
                              <w:t>upplied in EMEM</w:t>
                            </w:r>
                            <w:r w:rsidR="00727172">
                              <w:rPr>
                                <w:rFonts w:ascii="Cambria" w:hAnsi="Cambria"/>
                                <w:sz w:val="20"/>
                                <w:szCs w:val="20"/>
                              </w:rPr>
                              <w:t>™</w:t>
                            </w:r>
                            <w:r w:rsidR="00727172">
                              <w:rPr>
                                <w:rFonts w:asciiTheme="majorHAnsi" w:hAnsiTheme="majorHAnsi"/>
                                <w:sz w:val="20"/>
                                <w:szCs w:val="20"/>
                              </w:rPr>
                              <w:t xml:space="preserve"> (Gibco)</w:t>
                            </w:r>
                            <w:r w:rsidR="002A202D" w:rsidRPr="002A202D">
                              <w:rPr>
                                <w:rFonts w:asciiTheme="majorHAnsi" w:hAnsiTheme="majorHAnsi"/>
                                <w:sz w:val="20"/>
                                <w:szCs w:val="20"/>
                              </w:rPr>
                              <w:t xml:space="preserve"> supplemented with 1% </w:t>
                            </w:r>
                            <w:proofErr w:type="spellStart"/>
                            <w:r w:rsidR="002A202D" w:rsidRPr="002A202D">
                              <w:rPr>
                                <w:rFonts w:asciiTheme="majorHAnsi" w:hAnsiTheme="majorHAnsi"/>
                                <w:sz w:val="20"/>
                                <w:szCs w:val="20"/>
                              </w:rPr>
                              <w:t>Fetal</w:t>
                            </w:r>
                            <w:proofErr w:type="spellEnd"/>
                            <w:r w:rsidR="002A202D" w:rsidRPr="002A202D">
                              <w:rPr>
                                <w:rFonts w:asciiTheme="majorHAnsi" w:hAnsiTheme="majorHAnsi"/>
                                <w:sz w:val="20"/>
                                <w:szCs w:val="20"/>
                              </w:rPr>
                              <w:t xml:space="preserve"> Bovine Serum, L-glutamine and Penicillin/Streptomycin. </w:t>
                            </w:r>
                            <w:r w:rsidR="002A202D" w:rsidRPr="002A202D">
                              <w:rPr>
                                <w:rFonts w:asciiTheme="majorHAnsi" w:hAnsiTheme="majorHAnsi"/>
                                <w:b/>
                                <w:bCs/>
                                <w:sz w:val="20"/>
                                <w:szCs w:val="20"/>
                              </w:rPr>
                              <w:t xml:space="preserve">Store </w:t>
                            </w:r>
                            <w:proofErr w:type="gramStart"/>
                            <w:r w:rsidR="002A202D" w:rsidRPr="002A202D">
                              <w:rPr>
                                <w:rFonts w:asciiTheme="majorHAnsi" w:hAnsiTheme="majorHAnsi"/>
                                <w:b/>
                                <w:bCs/>
                                <w:sz w:val="20"/>
                                <w:szCs w:val="20"/>
                              </w:rPr>
                              <w:t>at</w:t>
                            </w:r>
                            <w:r w:rsidR="002A202D" w:rsidRPr="002A202D">
                              <w:rPr>
                                <w:rFonts w:asciiTheme="majorHAnsi" w:hAnsiTheme="majorHAnsi"/>
                                <w:sz w:val="20"/>
                                <w:szCs w:val="20"/>
                              </w:rPr>
                              <w:t xml:space="preserve">  -</w:t>
                            </w:r>
                            <w:proofErr w:type="gramEnd"/>
                            <w:r w:rsidR="002A202D" w:rsidRPr="002A202D">
                              <w:rPr>
                                <w:rFonts w:asciiTheme="majorHAnsi" w:hAnsiTheme="majorHAnsi"/>
                                <w:sz w:val="20"/>
                                <w:szCs w:val="20"/>
                              </w:rPr>
                              <w:t>80</w:t>
                            </w:r>
                            <w:r w:rsidR="002A202D" w:rsidRPr="002A202D">
                              <w:rPr>
                                <w:rFonts w:asciiTheme="majorHAnsi" w:hAnsiTheme="majorHAnsi" w:hint="cs"/>
                                <w:sz w:val="20"/>
                                <w:szCs w:val="20"/>
                              </w:rPr>
                              <w:t>°</w:t>
                            </w:r>
                            <w:r w:rsidR="002A202D" w:rsidRPr="002A202D">
                              <w:rPr>
                                <w:rFonts w:asciiTheme="majorHAnsi" w:hAnsiTheme="majorHAnsi"/>
                                <w:sz w:val="20"/>
                                <w:szCs w:val="20"/>
                              </w:rPr>
                              <w:t>C.</w:t>
                            </w:r>
                          </w:p>
                          <w:p w14:paraId="68801DC6" w14:textId="77777777" w:rsidR="00EC0205" w:rsidRPr="00D44947" w:rsidRDefault="00EC0205" w:rsidP="00FF413D">
                            <w:pPr>
                              <w:jc w:val="both"/>
                              <w:rPr>
                                <w:rFonts w:asciiTheme="majorHAnsi" w:hAnsi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69662" id="Text Box 10" o:spid="_x0000_s1037" type="#_x0000_t202" style="position:absolute;margin-left:291.9pt;margin-top:12.75pt;width:248.25pt;height: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" filled="f" stroked="f" strokeweight=".5pt">
                <v:textbox>
                  <w:txbxContent>
                    <w:p w14:paraId="148C615E" w14:textId="333F3C3A" w:rsidR="00FF413D" w:rsidRPr="00D44947" w:rsidRDefault="00FF413D" w:rsidP="00FF413D">
                      <w:pPr>
                        <w:jc w:val="both"/>
                        <w:rPr>
                          <w:rFonts w:asciiTheme="majorHAnsi" w:hAnsiTheme="majorHAnsi"/>
                          <w:sz w:val="20"/>
                          <w:szCs w:val="20"/>
                        </w:rPr>
                      </w:pPr>
                      <w:r>
                        <w:rPr>
                          <w:rFonts w:asciiTheme="majorHAnsi" w:hAnsiTheme="majorHAnsi"/>
                          <w:b/>
                          <w:bCs/>
                          <w:sz w:val="20"/>
                          <w:szCs w:val="20"/>
                        </w:rPr>
                        <w:t>Formulation &amp; Storage</w:t>
                      </w:r>
                      <w:r w:rsidRPr="00D44947">
                        <w:rPr>
                          <w:rFonts w:asciiTheme="majorHAnsi" w:hAnsiTheme="majorHAnsi"/>
                          <w:b/>
                          <w:bCs/>
                          <w:sz w:val="20"/>
                          <w:szCs w:val="20"/>
                        </w:rPr>
                        <w:t xml:space="preserve">: </w:t>
                      </w:r>
                      <w:r w:rsidR="00921751" w:rsidRPr="00921751">
                        <w:rPr>
                          <w:rFonts w:asciiTheme="majorHAnsi" w:hAnsiTheme="majorHAnsi"/>
                          <w:sz w:val="20"/>
                          <w:szCs w:val="20"/>
                        </w:rPr>
                        <w:t>S</w:t>
                      </w:r>
                      <w:r w:rsidR="002A202D" w:rsidRPr="002A202D">
                        <w:rPr>
                          <w:rFonts w:asciiTheme="majorHAnsi" w:hAnsiTheme="majorHAnsi"/>
                          <w:sz w:val="20"/>
                          <w:szCs w:val="20"/>
                        </w:rPr>
                        <w:t>upplied in EMEM</w:t>
                      </w:r>
                      <w:r w:rsidR="00727172">
                        <w:rPr>
                          <w:rFonts w:ascii="Cambria" w:hAnsi="Cambria"/>
                          <w:sz w:val="20"/>
                          <w:szCs w:val="20"/>
                        </w:rPr>
                        <w:t>™</w:t>
                      </w:r>
                      <w:r w:rsidR="00727172">
                        <w:rPr>
                          <w:rFonts w:asciiTheme="majorHAnsi" w:hAnsiTheme="majorHAnsi"/>
                          <w:sz w:val="20"/>
                          <w:szCs w:val="20"/>
                        </w:rPr>
                        <w:t xml:space="preserve"> (Gibco)</w:t>
                      </w:r>
                      <w:r w:rsidR="002A202D" w:rsidRPr="002A202D">
                        <w:rPr>
                          <w:rFonts w:asciiTheme="majorHAnsi" w:hAnsiTheme="majorHAnsi"/>
                          <w:sz w:val="20"/>
                          <w:szCs w:val="20"/>
                        </w:rPr>
                        <w:t xml:space="preserve"> supplemented with 1% </w:t>
                      </w:r>
                      <w:proofErr w:type="spellStart"/>
                      <w:r w:rsidR="002A202D" w:rsidRPr="002A202D">
                        <w:rPr>
                          <w:rFonts w:asciiTheme="majorHAnsi" w:hAnsiTheme="majorHAnsi"/>
                          <w:sz w:val="20"/>
                          <w:szCs w:val="20"/>
                        </w:rPr>
                        <w:t>Fetal</w:t>
                      </w:r>
                      <w:proofErr w:type="spellEnd"/>
                      <w:r w:rsidR="002A202D" w:rsidRPr="002A202D">
                        <w:rPr>
                          <w:rFonts w:asciiTheme="majorHAnsi" w:hAnsiTheme="majorHAnsi"/>
                          <w:sz w:val="20"/>
                          <w:szCs w:val="20"/>
                        </w:rPr>
                        <w:t xml:space="preserve"> Bovine Serum, L-glutamine and Penicillin/Streptomycin. </w:t>
                      </w:r>
                      <w:r w:rsidR="002A202D" w:rsidRPr="002A202D">
                        <w:rPr>
                          <w:rFonts w:asciiTheme="majorHAnsi" w:hAnsiTheme="majorHAnsi"/>
                          <w:b/>
                          <w:bCs/>
                          <w:sz w:val="20"/>
                          <w:szCs w:val="20"/>
                        </w:rPr>
                        <w:t xml:space="preserve">Store </w:t>
                      </w:r>
                      <w:proofErr w:type="gramStart"/>
                      <w:r w:rsidR="002A202D" w:rsidRPr="002A202D">
                        <w:rPr>
                          <w:rFonts w:asciiTheme="majorHAnsi" w:hAnsiTheme="majorHAnsi"/>
                          <w:b/>
                          <w:bCs/>
                          <w:sz w:val="20"/>
                          <w:szCs w:val="20"/>
                        </w:rPr>
                        <w:t>at</w:t>
                      </w:r>
                      <w:r w:rsidR="002A202D" w:rsidRPr="002A202D">
                        <w:rPr>
                          <w:rFonts w:asciiTheme="majorHAnsi" w:hAnsiTheme="majorHAnsi"/>
                          <w:sz w:val="20"/>
                          <w:szCs w:val="20"/>
                        </w:rPr>
                        <w:t xml:space="preserve">  -</w:t>
                      </w:r>
                      <w:proofErr w:type="gramEnd"/>
                      <w:r w:rsidR="002A202D" w:rsidRPr="002A202D">
                        <w:rPr>
                          <w:rFonts w:asciiTheme="majorHAnsi" w:hAnsiTheme="majorHAnsi"/>
                          <w:sz w:val="20"/>
                          <w:szCs w:val="20"/>
                        </w:rPr>
                        <w:t>80</w:t>
                      </w:r>
                      <w:r w:rsidR="002A202D" w:rsidRPr="002A202D">
                        <w:rPr>
                          <w:rFonts w:asciiTheme="majorHAnsi" w:hAnsiTheme="majorHAnsi" w:hint="cs"/>
                          <w:sz w:val="20"/>
                          <w:szCs w:val="20"/>
                        </w:rPr>
                        <w:t>°</w:t>
                      </w:r>
                      <w:r w:rsidR="002A202D" w:rsidRPr="002A202D">
                        <w:rPr>
                          <w:rFonts w:asciiTheme="majorHAnsi" w:hAnsiTheme="majorHAnsi"/>
                          <w:sz w:val="20"/>
                          <w:szCs w:val="20"/>
                        </w:rPr>
                        <w:t>C.</w:t>
                      </w:r>
                    </w:p>
                    <w:p w14:paraId="68801DC6" w14:textId="77777777" w:rsidR="00EC0205" w:rsidRPr="00D44947" w:rsidRDefault="00EC0205" w:rsidP="00FF413D">
                      <w:pPr>
                        <w:jc w:val="both"/>
                        <w:rPr>
                          <w:rFonts w:asciiTheme="majorHAnsi" w:hAnsiTheme="majorHAnsi"/>
                          <w:sz w:val="20"/>
                          <w:szCs w:val="20"/>
                        </w:rPr>
                      </w:pPr>
                    </w:p>
                  </w:txbxContent>
                </v:textbox>
              </v:shape>
            </w:pict>
          </mc:Fallback>
        </mc:AlternateContent>
      </w:r>
      <w:r w:rsidR="003D5124" w:rsidRPr="00A445CA">
        <w:rPr>
          <w:noProof/>
          <w:lang w:eastAsia="en-IN"/>
        </w:rPr>
        <mc:AlternateContent>
          <mc:Choice Requires="wps">
            <w:drawing>
              <wp:anchor distT="0" distB="0" distL="114300" distR="114300" simplePos="0" relativeHeight="251654144" behindDoc="0" locked="0" layoutInCell="1" allowOverlap="1" wp14:anchorId="1C4DAE18" wp14:editId="439FFD4B">
                <wp:simplePos x="0" y="0"/>
                <wp:positionH relativeFrom="margin">
                  <wp:align>left</wp:align>
                </wp:positionH>
                <wp:positionV relativeFrom="paragraph">
                  <wp:posOffset>151075</wp:posOffset>
                </wp:positionV>
                <wp:extent cx="3324225" cy="2138901"/>
                <wp:effectExtent l="0" t="0" r="0" b="0"/>
                <wp:wrapNone/>
                <wp:docPr id="7" name="Text Box 7">
                  <a:extLst xmlns:a="http://schemas.openxmlformats.org/drawingml/2006/main">
                    <a:ext uri="{FF2B5EF4-FFF2-40B4-BE49-F238E27FC236}">
                      <a16:creationId xmlns:a16="http://schemas.microsoft.com/office/drawing/2014/main" id="{6C1806D8-4AAE-4BDF-AB90-BD0BEA92F94F}"/>
                    </a:ext>
                  </a:extLst>
                </wp:docPr>
                <wp:cNvGraphicFramePr/>
                <a:graphic xmlns:a="http://schemas.openxmlformats.org/drawingml/2006/main">
                  <a:graphicData uri="http://schemas.microsoft.com/office/word/2010/wordprocessingShape">
                    <wps:wsp>
                      <wps:cNvSpPr txBox="1"/>
                      <wps:spPr>
                        <a:xfrm>
                          <a:off x="0" y="0"/>
                          <a:ext cx="3324225" cy="2138901"/>
                        </a:xfrm>
                        <a:prstGeom prst="rect">
                          <a:avLst/>
                        </a:prstGeom>
                        <a:noFill/>
                        <a:ln w="6350">
                          <a:noFill/>
                        </a:ln>
                      </wps:spPr>
                      <wps:txbx>
                        <w:txbxContent>
                          <w:p w14:paraId="21BF9EC7" w14:textId="77777777" w:rsidR="003D5124" w:rsidRPr="009976CA" w:rsidRDefault="003D5124" w:rsidP="003D5124">
                            <w:pPr>
                              <w:jc w:val="both"/>
                              <w:rPr>
                                <w:rFonts w:asciiTheme="majorHAnsi" w:hAnsiTheme="majorHAnsi"/>
                                <w:sz w:val="20"/>
                                <w:szCs w:val="20"/>
                              </w:rPr>
                            </w:pPr>
                            <w:r w:rsidRPr="009976CA">
                              <w:rPr>
                                <w:rFonts w:asciiTheme="majorHAnsi" w:hAnsiTheme="majorHAnsi"/>
                                <w:b/>
                                <w:bCs/>
                                <w:sz w:val="20"/>
                                <w:szCs w:val="20"/>
                              </w:rPr>
                              <w:t>Description:</w:t>
                            </w:r>
                            <w:r w:rsidRPr="009976CA">
                              <w:rPr>
                                <w:rFonts w:asciiTheme="majorHAnsi" w:hAnsiTheme="majorHAnsi"/>
                                <w:b/>
                                <w:bCs/>
                                <w:sz w:val="20"/>
                                <w:szCs w:val="20"/>
                              </w:rPr>
                              <w:br/>
                            </w:r>
                            <w:r w:rsidRPr="009976CA">
                              <w:rPr>
                                <w:rFonts w:asciiTheme="majorHAnsi" w:hAnsiTheme="majorHAnsi"/>
                                <w:sz w:val="20"/>
                                <w:szCs w:val="20"/>
                              </w:rPr>
                              <w:t xml:space="preserve">Recombinant Vesicular Stomatitis Virus </w:t>
                            </w:r>
                            <w:proofErr w:type="spellStart"/>
                            <w:r w:rsidRPr="009976CA">
                              <w:rPr>
                                <w:rFonts w:asciiTheme="majorHAnsi" w:hAnsiTheme="majorHAnsi"/>
                                <w:sz w:val="20"/>
                                <w:szCs w:val="20"/>
                              </w:rPr>
                              <w:t>pseudotyped</w:t>
                            </w:r>
                            <w:proofErr w:type="spellEnd"/>
                            <w:r w:rsidRPr="009976CA">
                              <w:rPr>
                                <w:rFonts w:asciiTheme="majorHAnsi" w:hAnsiTheme="majorHAnsi"/>
                                <w:sz w:val="20"/>
                                <w:szCs w:val="20"/>
                              </w:rPr>
                              <w:t xml:space="preserve"> with Ebola virus glycoprotein (</w:t>
                            </w:r>
                            <w:proofErr w:type="spellStart"/>
                            <w:r w:rsidRPr="009976CA">
                              <w:rPr>
                                <w:rFonts w:asciiTheme="majorHAnsi" w:hAnsiTheme="majorHAnsi"/>
                                <w:sz w:val="20"/>
                                <w:szCs w:val="20"/>
                              </w:rPr>
                              <w:t>rVSV</w:t>
                            </w:r>
                            <w:proofErr w:type="spellEnd"/>
                            <w:r w:rsidRPr="009976CA">
                              <w:rPr>
                                <w:rFonts w:asciiTheme="majorHAnsi" w:hAnsiTheme="majorHAnsi"/>
                                <w:sz w:val="20"/>
                                <w:szCs w:val="20"/>
                              </w:rPr>
                              <w:t>-EBOV-GP) system in which the G protein of VSV has been deleted, replaced with firefly luciferase and used to produce VSV-</w:t>
                            </w:r>
                            <w:proofErr w:type="spellStart"/>
                            <w:r w:rsidRPr="009976CA">
                              <w:rPr>
                                <w:rFonts w:asciiTheme="majorHAnsi" w:hAnsiTheme="majorHAnsi"/>
                                <w:sz w:val="20"/>
                                <w:szCs w:val="20"/>
                              </w:rPr>
                              <w:t>pseudotyped</w:t>
                            </w:r>
                            <w:proofErr w:type="spellEnd"/>
                            <w:r w:rsidRPr="009976CA">
                              <w:rPr>
                                <w:rFonts w:asciiTheme="majorHAnsi" w:hAnsiTheme="majorHAnsi"/>
                                <w:sz w:val="20"/>
                                <w:szCs w:val="20"/>
                              </w:rPr>
                              <w:t xml:space="preserve"> virus containing the envelope glycoprotein of Ebola virus. Since the infectivity of </w:t>
                            </w:r>
                            <w:proofErr w:type="spellStart"/>
                            <w:r w:rsidRPr="009976CA">
                              <w:rPr>
                                <w:rFonts w:asciiTheme="majorHAnsi" w:hAnsiTheme="majorHAnsi"/>
                                <w:sz w:val="20"/>
                                <w:szCs w:val="20"/>
                              </w:rPr>
                              <w:t>pseudotyped</w:t>
                            </w:r>
                            <w:proofErr w:type="spellEnd"/>
                            <w:r w:rsidRPr="009976CA">
                              <w:rPr>
                                <w:rFonts w:asciiTheme="majorHAnsi" w:hAnsiTheme="majorHAnsi"/>
                                <w:sz w:val="20"/>
                                <w:szCs w:val="20"/>
                              </w:rPr>
                              <w:t xml:space="preserve"> virus is restricted to a single round of replication, analyses of viral entry can be performed using just biosafety level 2 (BSL-2) containment.</w:t>
                            </w:r>
                          </w:p>
                          <w:p w14:paraId="4F3B02B2" w14:textId="77777777" w:rsidR="003D5124" w:rsidRPr="00A445CA" w:rsidRDefault="003D5124" w:rsidP="003D5124">
                            <w:pPr>
                              <w:jc w:val="both"/>
                              <w:rPr>
                                <w:rFonts w:asciiTheme="majorHAnsi" w:hAnsi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DAE18" id="Text Box 7" o:spid="_x0000_s1038" type="#_x0000_t202" style="position:absolute;margin-left:0;margin-top:11.9pt;width:261.75pt;height:168.4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" filled="f" stroked="f" strokeweight=".5pt">
                <v:textbox>
                  <w:txbxContent>
                    <w:p w14:paraId="21BF9EC7" w14:textId="77777777" w:rsidR="003D5124" w:rsidRPr="009976CA" w:rsidRDefault="003D5124" w:rsidP="003D5124">
                      <w:pPr>
                        <w:jc w:val="both"/>
                        <w:rPr>
                          <w:rFonts w:asciiTheme="majorHAnsi" w:hAnsiTheme="majorHAnsi"/>
                          <w:sz w:val="20"/>
                          <w:szCs w:val="20"/>
                        </w:rPr>
                      </w:pPr>
                      <w:r w:rsidRPr="009976CA">
                        <w:rPr>
                          <w:rFonts w:asciiTheme="majorHAnsi" w:hAnsiTheme="majorHAnsi"/>
                          <w:b/>
                          <w:bCs/>
                          <w:sz w:val="20"/>
                          <w:szCs w:val="20"/>
                        </w:rPr>
                        <w:t>Description:</w:t>
                      </w:r>
                      <w:r w:rsidRPr="009976CA">
                        <w:rPr>
                          <w:rFonts w:asciiTheme="majorHAnsi" w:hAnsiTheme="majorHAnsi"/>
                          <w:b/>
                          <w:bCs/>
                          <w:sz w:val="20"/>
                          <w:szCs w:val="20"/>
                        </w:rPr>
                        <w:br/>
                      </w:r>
                      <w:r w:rsidRPr="009976CA">
                        <w:rPr>
                          <w:rFonts w:asciiTheme="majorHAnsi" w:hAnsiTheme="majorHAnsi"/>
                          <w:sz w:val="20"/>
                          <w:szCs w:val="20"/>
                        </w:rPr>
                        <w:t xml:space="preserve">Recombinant Vesicular Stomatitis Virus </w:t>
                      </w:r>
                      <w:proofErr w:type="spellStart"/>
                      <w:r w:rsidRPr="009976CA">
                        <w:rPr>
                          <w:rFonts w:asciiTheme="majorHAnsi" w:hAnsiTheme="majorHAnsi"/>
                          <w:sz w:val="20"/>
                          <w:szCs w:val="20"/>
                        </w:rPr>
                        <w:t>pseudotyped</w:t>
                      </w:r>
                      <w:proofErr w:type="spellEnd"/>
                      <w:r w:rsidRPr="009976CA">
                        <w:rPr>
                          <w:rFonts w:asciiTheme="majorHAnsi" w:hAnsiTheme="majorHAnsi"/>
                          <w:sz w:val="20"/>
                          <w:szCs w:val="20"/>
                        </w:rPr>
                        <w:t xml:space="preserve"> with Ebola virus glycoprotein (</w:t>
                      </w:r>
                      <w:proofErr w:type="spellStart"/>
                      <w:r w:rsidRPr="009976CA">
                        <w:rPr>
                          <w:rFonts w:asciiTheme="majorHAnsi" w:hAnsiTheme="majorHAnsi"/>
                          <w:sz w:val="20"/>
                          <w:szCs w:val="20"/>
                        </w:rPr>
                        <w:t>rVSV</w:t>
                      </w:r>
                      <w:proofErr w:type="spellEnd"/>
                      <w:r w:rsidRPr="009976CA">
                        <w:rPr>
                          <w:rFonts w:asciiTheme="majorHAnsi" w:hAnsiTheme="majorHAnsi"/>
                          <w:sz w:val="20"/>
                          <w:szCs w:val="20"/>
                        </w:rPr>
                        <w:t>-EBOV-GP) system in which the G protein of VSV has been deleted, replaced with firefly luciferase and used to produce VSV-</w:t>
                      </w:r>
                      <w:proofErr w:type="spellStart"/>
                      <w:r w:rsidRPr="009976CA">
                        <w:rPr>
                          <w:rFonts w:asciiTheme="majorHAnsi" w:hAnsiTheme="majorHAnsi"/>
                          <w:sz w:val="20"/>
                          <w:szCs w:val="20"/>
                        </w:rPr>
                        <w:t>pseudotyped</w:t>
                      </w:r>
                      <w:proofErr w:type="spellEnd"/>
                      <w:r w:rsidRPr="009976CA">
                        <w:rPr>
                          <w:rFonts w:asciiTheme="majorHAnsi" w:hAnsiTheme="majorHAnsi"/>
                          <w:sz w:val="20"/>
                          <w:szCs w:val="20"/>
                        </w:rPr>
                        <w:t xml:space="preserve"> virus containing the envelope glycoprotein of Ebola virus. Since the infectivity of </w:t>
                      </w:r>
                      <w:proofErr w:type="spellStart"/>
                      <w:r w:rsidRPr="009976CA">
                        <w:rPr>
                          <w:rFonts w:asciiTheme="majorHAnsi" w:hAnsiTheme="majorHAnsi"/>
                          <w:sz w:val="20"/>
                          <w:szCs w:val="20"/>
                        </w:rPr>
                        <w:t>pseudotyped</w:t>
                      </w:r>
                      <w:proofErr w:type="spellEnd"/>
                      <w:r w:rsidRPr="009976CA">
                        <w:rPr>
                          <w:rFonts w:asciiTheme="majorHAnsi" w:hAnsiTheme="majorHAnsi"/>
                          <w:sz w:val="20"/>
                          <w:szCs w:val="20"/>
                        </w:rPr>
                        <w:t xml:space="preserve"> virus is restricted to a single round of replication, analyses of viral entry can be performed using just biosafety level 2 (BSL-2) containment.</w:t>
                      </w:r>
                    </w:p>
                    <w:p w14:paraId="4F3B02B2" w14:textId="77777777" w:rsidR="003D5124" w:rsidRPr="00A445CA" w:rsidRDefault="003D5124" w:rsidP="003D5124">
                      <w:pPr>
                        <w:jc w:val="both"/>
                        <w:rPr>
                          <w:rFonts w:asciiTheme="majorHAnsi" w:hAnsiTheme="majorHAnsi"/>
                          <w:sz w:val="20"/>
                          <w:szCs w:val="20"/>
                        </w:rPr>
                      </w:pPr>
                    </w:p>
                  </w:txbxContent>
                </v:textbox>
                <w10:wrap anchorx="margin"/>
              </v:shape>
            </w:pict>
          </mc:Fallback>
        </mc:AlternateContent>
      </w:r>
    </w:p>
    <w:p w14:paraId="70BC01AB" w14:textId="1519E2BE" w:rsidR="00F47017" w:rsidRPr="00F47017" w:rsidRDefault="00F47017" w:rsidP="00F47017"/>
    <w:p w14:paraId="40F0C548" w14:textId="6DAE10A7" w:rsidR="00F47017" w:rsidRPr="00F47017" w:rsidRDefault="00F47017" w:rsidP="00F47017"/>
    <w:p w14:paraId="2EF5669F" w14:textId="18270C36" w:rsidR="00F47017" w:rsidRPr="00F47017" w:rsidRDefault="00BD0DCF" w:rsidP="00F47017">
      <w:r w:rsidRPr="00A445CA">
        <w:rPr>
          <w:noProof/>
          <w:lang w:eastAsia="en-IN"/>
        </w:rPr>
        <mc:AlternateContent>
          <mc:Choice Requires="wps">
            <w:drawing>
              <wp:anchor distT="0" distB="0" distL="114300" distR="114300" simplePos="0" relativeHeight="251657216" behindDoc="0" locked="0" layoutInCell="1" allowOverlap="1" wp14:anchorId="2E0C1EC1" wp14:editId="786094F1">
                <wp:simplePos x="0" y="0"/>
                <wp:positionH relativeFrom="column">
                  <wp:posOffset>3783330</wp:posOffset>
                </wp:positionH>
                <wp:positionV relativeFrom="paragraph">
                  <wp:posOffset>175260</wp:posOffset>
                </wp:positionV>
                <wp:extent cx="3041015" cy="915670"/>
                <wp:effectExtent l="0" t="0" r="0" b="0"/>
                <wp:wrapNone/>
                <wp:docPr id="11" name="Text Box 11">
                  <a:extLst xmlns:a="http://schemas.openxmlformats.org/drawingml/2006/main">
                    <a:ext uri="{FF2B5EF4-FFF2-40B4-BE49-F238E27FC236}">
                      <a16:creationId xmlns:a16="http://schemas.microsoft.com/office/drawing/2014/main" id="{68DD1F1E-864F-4DB4-910E-95EE23A2AB88}"/>
                    </a:ext>
                  </a:extLst>
                </wp:docPr>
                <wp:cNvGraphicFramePr/>
                <a:graphic xmlns:a="http://schemas.openxmlformats.org/drawingml/2006/main">
                  <a:graphicData uri="http://schemas.microsoft.com/office/word/2010/wordprocessingShape">
                    <wps:wsp>
                      <wps:cNvSpPr txBox="1"/>
                      <wps:spPr>
                        <a:xfrm>
                          <a:off x="0" y="0"/>
                          <a:ext cx="3041015" cy="915670"/>
                        </a:xfrm>
                        <a:prstGeom prst="rect">
                          <a:avLst/>
                        </a:prstGeom>
                        <a:noFill/>
                        <a:ln w="6350">
                          <a:noFill/>
                        </a:ln>
                      </wps:spPr>
                      <wps:txbx>
                        <w:txbxContent>
                          <w:p w14:paraId="0A3F3DE1" w14:textId="33BE491D" w:rsidR="00FF413D" w:rsidRPr="009C2E0B" w:rsidRDefault="00FF413D" w:rsidP="00FF413D">
                            <w:pPr>
                              <w:pStyle w:val="Default"/>
                              <w:spacing w:line="276" w:lineRule="auto"/>
                              <w:rPr>
                                <w:rFonts w:asciiTheme="majorHAnsi" w:hAnsiTheme="majorHAnsi"/>
                              </w:rPr>
                            </w:pPr>
                            <w:r w:rsidRPr="009C2E0B">
                              <w:rPr>
                                <w:rFonts w:asciiTheme="majorHAnsi" w:hAnsiTheme="majorHAnsi"/>
                                <w:b/>
                                <w:bCs/>
                              </w:rPr>
                              <w:t>Notes &amp; Usage Guidelines:</w:t>
                            </w:r>
                            <w:r w:rsidRPr="009C2E0B">
                              <w:rPr>
                                <w:rFonts w:asciiTheme="majorHAnsi" w:hAnsiTheme="majorHAnsi"/>
                                <w:b/>
                                <w:bCs/>
                              </w:rPr>
                              <w:br/>
                            </w:r>
                            <w:r w:rsidR="00C40C62" w:rsidRPr="009C2E0B">
                              <w:rPr>
                                <w:rFonts w:asciiTheme="majorHAnsi" w:hAnsiTheme="majorHAnsi"/>
                                <w:b/>
                                <w:bCs/>
                              </w:rPr>
                              <w:t>Recommended Dilution</w:t>
                            </w:r>
                            <w:r w:rsidRPr="009C2E0B">
                              <w:rPr>
                                <w:rFonts w:asciiTheme="majorHAnsi" w:hAnsiTheme="majorHAnsi"/>
                                <w:b/>
                                <w:bCs/>
                              </w:rPr>
                              <w:t>:</w:t>
                            </w:r>
                            <w:r w:rsidR="00596CBB" w:rsidRPr="009C2E0B">
                              <w:rPr>
                                <w:rFonts w:asciiTheme="majorHAnsi" w:hAnsiTheme="majorHAnsi"/>
                                <w:b/>
                                <w:bCs/>
                              </w:rPr>
                              <w:t xml:space="preserve"> </w:t>
                            </w:r>
                            <w:r w:rsidR="00596CBB" w:rsidRPr="009C2E0B">
                              <w:rPr>
                                <w:rFonts w:asciiTheme="majorHAnsi" w:hAnsiTheme="majorHAnsi"/>
                              </w:rPr>
                              <w:t>1:</w:t>
                            </w:r>
                            <w:r w:rsidR="003D5124">
                              <w:rPr>
                                <w:rFonts w:asciiTheme="majorHAnsi" w:hAnsiTheme="majorHAnsi"/>
                              </w:rPr>
                              <w:t>4</w:t>
                            </w:r>
                            <w:r w:rsidR="00AF0E64">
                              <w:rPr>
                                <w:rFonts w:asciiTheme="majorHAnsi" w:hAnsiTheme="majorHAnsi"/>
                              </w:rPr>
                              <w:t>0</w:t>
                            </w:r>
                          </w:p>
                          <w:p w14:paraId="1D52F5DA" w14:textId="09842CE2" w:rsidR="00EC0205" w:rsidRPr="009C2E0B" w:rsidRDefault="0092425A" w:rsidP="00FF413D">
                            <w:pPr>
                              <w:pStyle w:val="Default"/>
                              <w:spacing w:line="276" w:lineRule="auto"/>
                              <w:rPr>
                                <w:rFonts w:asciiTheme="majorHAnsi" w:hAnsiTheme="majorHAnsi"/>
                              </w:rPr>
                            </w:pPr>
                            <w:r w:rsidRPr="009C2E0B">
                              <w:rPr>
                                <w:rFonts w:asciiTheme="majorHAnsi" w:hAnsiTheme="majorHAnsi"/>
                                <w:b/>
                                <w:bCs/>
                              </w:rPr>
                              <w:t>Luciferase Units</w:t>
                            </w:r>
                            <w:r w:rsidR="00596CBB" w:rsidRPr="009C2E0B">
                              <w:rPr>
                                <w:rFonts w:asciiTheme="majorHAnsi" w:hAnsiTheme="majorHAnsi"/>
                                <w:b/>
                                <w:bCs/>
                              </w:rPr>
                              <w:t xml:space="preserve"> for Assays: </w:t>
                            </w:r>
                            <w:r w:rsidR="003D5124">
                              <w:rPr>
                                <w:rFonts w:asciiTheme="majorHAnsi" w:hAnsiTheme="majorHAnsi"/>
                              </w:rPr>
                              <w:t>3</w:t>
                            </w:r>
                            <w:r w:rsidR="00596CBB" w:rsidRPr="009C2E0B">
                              <w:rPr>
                                <w:rFonts w:asciiTheme="majorHAnsi" w:hAnsiTheme="majorHAnsi"/>
                              </w:rPr>
                              <w:t>0,000</w:t>
                            </w:r>
                          </w:p>
                          <w:p w14:paraId="682CEA90" w14:textId="60DC8E84" w:rsidR="00921751" w:rsidRPr="009C2E0B" w:rsidRDefault="00FC3095" w:rsidP="00FF413D">
                            <w:pPr>
                              <w:pStyle w:val="Default"/>
                              <w:spacing w:line="276" w:lineRule="auto"/>
                              <w:rPr>
                                <w:rFonts w:asciiTheme="majorHAnsi" w:hAnsiTheme="majorHAnsi"/>
                              </w:rPr>
                            </w:pPr>
                            <w:r w:rsidRPr="009C2E0B">
                              <w:rPr>
                                <w:rFonts w:asciiTheme="majorHAnsi" w:hAnsiTheme="majorHAnsi"/>
                                <w:b/>
                                <w:bCs/>
                              </w:rPr>
                              <w:t>Reporter</w:t>
                            </w:r>
                            <w:r w:rsidRPr="009C2E0B">
                              <w:rPr>
                                <w:rFonts w:asciiTheme="majorHAnsi" w:hAnsiTheme="majorHAnsi"/>
                              </w:rPr>
                              <w:t>: Luciferase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C1EC1" id="Text Box 11" o:spid="_x0000_s1039" type="#_x0000_t202" style="position:absolute;margin-left:297.9pt;margin-top:13.8pt;width:239.45pt;height:7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" filled="f" stroked="f" strokeweight=".5pt">
                <v:textbox>
                  <w:txbxContent>
                    <w:p w14:paraId="0A3F3DE1" w14:textId="33BE491D" w:rsidR="00FF413D" w:rsidRPr="009C2E0B" w:rsidRDefault="00FF413D" w:rsidP="00FF413D">
                      <w:pPr>
                        <w:pStyle w:val="Default"/>
                        <w:spacing w:line="276" w:lineRule="auto"/>
                        <w:rPr>
                          <w:rFonts w:asciiTheme="majorHAnsi" w:hAnsiTheme="majorHAnsi"/>
                        </w:rPr>
                      </w:pPr>
                      <w:r w:rsidRPr="009C2E0B">
                        <w:rPr>
                          <w:rFonts w:asciiTheme="majorHAnsi" w:hAnsiTheme="majorHAnsi"/>
                          <w:b/>
                          <w:bCs/>
                        </w:rPr>
                        <w:t>Notes &amp; Usage Guidelines:</w:t>
                      </w:r>
                      <w:r w:rsidRPr="009C2E0B">
                        <w:rPr>
                          <w:rFonts w:asciiTheme="majorHAnsi" w:hAnsiTheme="majorHAnsi"/>
                          <w:b/>
                          <w:bCs/>
                        </w:rPr>
                        <w:br/>
                      </w:r>
                      <w:r w:rsidR="00C40C62" w:rsidRPr="009C2E0B">
                        <w:rPr>
                          <w:rFonts w:asciiTheme="majorHAnsi" w:hAnsiTheme="majorHAnsi"/>
                          <w:b/>
                          <w:bCs/>
                        </w:rPr>
                        <w:t>Recommended Dilution</w:t>
                      </w:r>
                      <w:r w:rsidRPr="009C2E0B">
                        <w:rPr>
                          <w:rFonts w:asciiTheme="majorHAnsi" w:hAnsiTheme="majorHAnsi"/>
                          <w:b/>
                          <w:bCs/>
                        </w:rPr>
                        <w:t>:</w:t>
                      </w:r>
                      <w:r w:rsidR="00596CBB" w:rsidRPr="009C2E0B">
                        <w:rPr>
                          <w:rFonts w:asciiTheme="majorHAnsi" w:hAnsiTheme="majorHAnsi"/>
                          <w:b/>
                          <w:bCs/>
                        </w:rPr>
                        <w:t xml:space="preserve"> </w:t>
                      </w:r>
                      <w:r w:rsidR="00596CBB" w:rsidRPr="009C2E0B">
                        <w:rPr>
                          <w:rFonts w:asciiTheme="majorHAnsi" w:hAnsiTheme="majorHAnsi"/>
                        </w:rPr>
                        <w:t>1:</w:t>
                      </w:r>
                      <w:r w:rsidR="003D5124">
                        <w:rPr>
                          <w:rFonts w:asciiTheme="majorHAnsi" w:hAnsiTheme="majorHAnsi"/>
                        </w:rPr>
                        <w:t>4</w:t>
                      </w:r>
                      <w:r w:rsidR="00AF0E64">
                        <w:rPr>
                          <w:rFonts w:asciiTheme="majorHAnsi" w:hAnsiTheme="majorHAnsi"/>
                        </w:rPr>
                        <w:t>0</w:t>
                      </w:r>
                    </w:p>
                    <w:p w14:paraId="1D52F5DA" w14:textId="09842CE2" w:rsidR="00EC0205" w:rsidRPr="009C2E0B" w:rsidRDefault="0092425A" w:rsidP="00FF413D">
                      <w:pPr>
                        <w:pStyle w:val="Default"/>
                        <w:spacing w:line="276" w:lineRule="auto"/>
                        <w:rPr>
                          <w:rFonts w:asciiTheme="majorHAnsi" w:hAnsiTheme="majorHAnsi"/>
                        </w:rPr>
                      </w:pPr>
                      <w:r w:rsidRPr="009C2E0B">
                        <w:rPr>
                          <w:rFonts w:asciiTheme="majorHAnsi" w:hAnsiTheme="majorHAnsi"/>
                          <w:b/>
                          <w:bCs/>
                        </w:rPr>
                        <w:t>Luciferase Units</w:t>
                      </w:r>
                      <w:r w:rsidR="00596CBB" w:rsidRPr="009C2E0B">
                        <w:rPr>
                          <w:rFonts w:asciiTheme="majorHAnsi" w:hAnsiTheme="majorHAnsi"/>
                          <w:b/>
                          <w:bCs/>
                        </w:rPr>
                        <w:t xml:space="preserve"> for Assays: </w:t>
                      </w:r>
                      <w:r w:rsidR="003D5124">
                        <w:rPr>
                          <w:rFonts w:asciiTheme="majorHAnsi" w:hAnsiTheme="majorHAnsi"/>
                        </w:rPr>
                        <w:t>3</w:t>
                      </w:r>
                      <w:r w:rsidR="00596CBB" w:rsidRPr="009C2E0B">
                        <w:rPr>
                          <w:rFonts w:asciiTheme="majorHAnsi" w:hAnsiTheme="majorHAnsi"/>
                        </w:rPr>
                        <w:t>0,000</w:t>
                      </w:r>
                    </w:p>
                    <w:p w14:paraId="682CEA90" w14:textId="60DC8E84" w:rsidR="00921751" w:rsidRPr="009C2E0B" w:rsidRDefault="00FC3095" w:rsidP="00FF413D">
                      <w:pPr>
                        <w:pStyle w:val="Default"/>
                        <w:spacing w:line="276" w:lineRule="auto"/>
                        <w:rPr>
                          <w:rFonts w:asciiTheme="majorHAnsi" w:hAnsiTheme="majorHAnsi"/>
                        </w:rPr>
                      </w:pPr>
                      <w:r w:rsidRPr="009C2E0B">
                        <w:rPr>
                          <w:rFonts w:asciiTheme="majorHAnsi" w:hAnsiTheme="majorHAnsi"/>
                          <w:b/>
                          <w:bCs/>
                        </w:rPr>
                        <w:t>Reporter</w:t>
                      </w:r>
                      <w:r w:rsidRPr="009C2E0B">
                        <w:rPr>
                          <w:rFonts w:asciiTheme="majorHAnsi" w:hAnsiTheme="majorHAnsi"/>
                        </w:rPr>
                        <w:t>: Luciferase</w:t>
                      </w:r>
                    </w:p>
                  </w:txbxContent>
                </v:textbox>
              </v:shape>
            </w:pict>
          </mc:Fallback>
        </mc:AlternateContent>
      </w:r>
      <w:r w:rsidRPr="00A445CA">
        <w:rPr>
          <w:noProof/>
          <w:lang w:eastAsia="en-IN"/>
        </w:rPr>
        <mc:AlternateContent>
          <mc:Choice Requires="wps">
            <w:drawing>
              <wp:anchor distT="0" distB="0" distL="114300" distR="114300" simplePos="0" relativeHeight="251648000" behindDoc="0" locked="0" layoutInCell="1" allowOverlap="1" wp14:anchorId="72AB3BF9" wp14:editId="42007541">
                <wp:simplePos x="0" y="0"/>
                <wp:positionH relativeFrom="margin">
                  <wp:posOffset>3783330</wp:posOffset>
                </wp:positionH>
                <wp:positionV relativeFrom="paragraph">
                  <wp:posOffset>127635</wp:posOffset>
                </wp:positionV>
                <wp:extent cx="3052445" cy="963295"/>
                <wp:effectExtent l="0" t="0" r="0" b="8255"/>
                <wp:wrapNone/>
                <wp:docPr id="18" name="Rectangle 18">
                  <a:extLst xmlns:a="http://schemas.openxmlformats.org/drawingml/2006/main">
                    <a:ext uri="{FF2B5EF4-FFF2-40B4-BE49-F238E27FC236}">
                      <a16:creationId xmlns:a16="http://schemas.microsoft.com/office/drawing/2014/main" id="{BC5ACA3D-C4A9-43F6-8D22-80CFE5BEA393}"/>
                    </a:ext>
                  </a:extLst>
                </wp:docPr>
                <wp:cNvGraphicFramePr/>
                <a:graphic xmlns:a="http://schemas.openxmlformats.org/drawingml/2006/main">
                  <a:graphicData uri="http://schemas.microsoft.com/office/word/2010/wordprocessingShape">
                    <wps:wsp>
                      <wps:cNvSpPr/>
                      <wps:spPr>
                        <a:xfrm>
                          <a:off x="0" y="0"/>
                          <a:ext cx="3052445" cy="963295"/>
                        </a:xfrm>
                        <a:prstGeom prst="rect">
                          <a:avLst/>
                        </a:prstGeom>
                        <a:solidFill>
                          <a:srgbClr val="DEE5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FF2E3" id="Rectangle 18" o:spid="_x0000_s1026" style="position:absolute;margin-left:297.9pt;margin-top:10.05pt;width:240.35pt;height:75.8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" fillcolor="#dee5f2" stroked="f" strokeweight="1pt">
                <w10:wrap anchorx="margin"/>
              </v:rect>
            </w:pict>
          </mc:Fallback>
        </mc:AlternateContent>
      </w:r>
    </w:p>
    <w:p w14:paraId="09E7053F" w14:textId="77777777" w:rsidR="00F47017" w:rsidRPr="00F47017" w:rsidRDefault="00F47017" w:rsidP="00F47017"/>
    <w:p w14:paraId="4DBF695E" w14:textId="77777777" w:rsidR="00F47017" w:rsidRPr="00F47017" w:rsidRDefault="00F47017" w:rsidP="00F47017"/>
    <w:p w14:paraId="271E75C1" w14:textId="77777777" w:rsidR="00F47017" w:rsidRPr="00F47017" w:rsidRDefault="00F47017" w:rsidP="00F47017"/>
    <w:p w14:paraId="29E41BF4" w14:textId="77777777" w:rsidR="00F47017" w:rsidRPr="00F47017" w:rsidRDefault="00F47017" w:rsidP="00F47017"/>
    <w:p w14:paraId="40DD0C1E" w14:textId="67FD3D71" w:rsidR="00F47017" w:rsidRPr="00F47017" w:rsidRDefault="009428F7" w:rsidP="00F47017">
      <w:r w:rsidRPr="00A445CA">
        <w:rPr>
          <w:noProof/>
          <w:lang w:eastAsia="en-IN"/>
        </w:rPr>
        <mc:AlternateContent>
          <mc:Choice Requires="wps">
            <w:drawing>
              <wp:anchor distT="0" distB="0" distL="114300" distR="114300" simplePos="0" relativeHeight="251662336" behindDoc="0" locked="0" layoutInCell="1" allowOverlap="1" wp14:anchorId="621C534D" wp14:editId="1F52B280">
                <wp:simplePos x="0" y="0"/>
                <wp:positionH relativeFrom="margin">
                  <wp:posOffset>3691094</wp:posOffset>
                </wp:positionH>
                <wp:positionV relativeFrom="paragraph">
                  <wp:posOffset>188965</wp:posOffset>
                </wp:positionV>
                <wp:extent cx="3025140" cy="3316147"/>
                <wp:effectExtent l="0" t="0" r="0" b="0"/>
                <wp:wrapNone/>
                <wp:docPr id="23" name="Text Box 23">
                  <a:extLst xmlns:a="http://schemas.openxmlformats.org/drawingml/2006/main">
                    <a:ext uri="{FF2B5EF4-FFF2-40B4-BE49-F238E27FC236}">
                      <a16:creationId xmlns:a16="http://schemas.microsoft.com/office/drawing/2014/main" id="{A93CB2E6-BAB1-430C-AE00-3F4F29D37FD6}"/>
                    </a:ext>
                  </a:extLst>
                </wp:docPr>
                <wp:cNvGraphicFramePr/>
                <a:graphic xmlns:a="http://schemas.openxmlformats.org/drawingml/2006/main">
                  <a:graphicData uri="http://schemas.microsoft.com/office/word/2010/wordprocessingShape">
                    <wps:wsp>
                      <wps:cNvSpPr txBox="1"/>
                      <wps:spPr>
                        <a:xfrm>
                          <a:off x="0" y="0"/>
                          <a:ext cx="3025140" cy="3316147"/>
                        </a:xfrm>
                        <a:prstGeom prst="rect">
                          <a:avLst/>
                        </a:prstGeom>
                        <a:noFill/>
                        <a:ln w="6350">
                          <a:noFill/>
                        </a:ln>
                      </wps:spPr>
                      <wps:txbx>
                        <w:txbxContent>
                          <w:p w14:paraId="3227F807" w14:textId="6026442D" w:rsidR="00FF413D" w:rsidRDefault="001B3EE6" w:rsidP="00FF413D">
                            <w:pPr>
                              <w:pStyle w:val="Default"/>
                              <w:jc w:val="both"/>
                              <w:rPr>
                                <w:rFonts w:asciiTheme="majorHAnsi" w:hAnsiTheme="majorHAnsi"/>
                                <w:b/>
                                <w:bCs/>
                                <w:sz w:val="18"/>
                                <w:szCs w:val="18"/>
                              </w:rPr>
                            </w:pPr>
                            <w:proofErr w:type="spellStart"/>
                            <w:r>
                              <w:rPr>
                                <w:rFonts w:asciiTheme="majorHAnsi" w:hAnsiTheme="majorHAnsi"/>
                                <w:b/>
                                <w:bCs/>
                                <w:sz w:val="18"/>
                                <w:szCs w:val="18"/>
                              </w:rPr>
                              <w:t>Pseudovirus</w:t>
                            </w:r>
                            <w:proofErr w:type="spellEnd"/>
                            <w:r>
                              <w:rPr>
                                <w:rFonts w:asciiTheme="majorHAnsi" w:hAnsiTheme="majorHAnsi"/>
                                <w:b/>
                                <w:bCs/>
                                <w:sz w:val="18"/>
                                <w:szCs w:val="18"/>
                              </w:rPr>
                              <w:t xml:space="preserve"> Neutralization Assay Protocol</w:t>
                            </w:r>
                            <w:r w:rsidR="00B40B63" w:rsidRPr="00D44947">
                              <w:rPr>
                                <w:rFonts w:asciiTheme="majorHAnsi" w:hAnsiTheme="majorHAnsi"/>
                                <w:b/>
                                <w:bCs/>
                                <w:sz w:val="18"/>
                                <w:szCs w:val="18"/>
                              </w:rPr>
                              <w:t>:</w:t>
                            </w:r>
                          </w:p>
                          <w:p w14:paraId="1E7E487A" w14:textId="3AD7938B" w:rsidR="0052690F" w:rsidRDefault="001B3EE6" w:rsidP="001B3EE6">
                            <w:pPr>
                              <w:pStyle w:val="Default"/>
                              <w:jc w:val="both"/>
                              <w:rPr>
                                <w:rFonts w:asciiTheme="majorHAnsi" w:hAnsiTheme="majorHAnsi"/>
                                <w:sz w:val="18"/>
                                <w:szCs w:val="18"/>
                              </w:rPr>
                            </w:pPr>
                            <w:r w:rsidRPr="001B3EE6">
                              <w:rPr>
                                <w:rFonts w:asciiTheme="majorHAnsi" w:hAnsiTheme="majorHAnsi"/>
                                <w:sz w:val="18"/>
                                <w:szCs w:val="18"/>
                              </w:rPr>
                              <w:t>The vesicular stomatitis virus (</w:t>
                            </w:r>
                            <w:proofErr w:type="spellStart"/>
                            <w:r w:rsidRPr="001B3EE6">
                              <w:rPr>
                                <w:rFonts w:asciiTheme="majorHAnsi" w:hAnsiTheme="majorHAnsi"/>
                                <w:sz w:val="18"/>
                                <w:szCs w:val="18"/>
                              </w:rPr>
                              <w:t>rVSV</w:t>
                            </w:r>
                            <w:proofErr w:type="spellEnd"/>
                            <w:r w:rsidRPr="001B3EE6">
                              <w:rPr>
                                <w:rFonts w:asciiTheme="majorHAnsi" w:hAnsiTheme="majorHAnsi"/>
                                <w:sz w:val="18"/>
                                <w:szCs w:val="18"/>
                              </w:rPr>
                              <w:t xml:space="preserve">) whose glycoprotein gene (G) has been deleted and replaced with </w:t>
                            </w:r>
                            <w:r w:rsidR="009713F1">
                              <w:rPr>
                                <w:rFonts w:asciiTheme="majorHAnsi" w:hAnsiTheme="majorHAnsi"/>
                                <w:sz w:val="18"/>
                                <w:szCs w:val="18"/>
                              </w:rPr>
                              <w:t xml:space="preserve">the viral </w:t>
                            </w:r>
                            <w:r w:rsidRPr="001B3EE6">
                              <w:rPr>
                                <w:rFonts w:asciiTheme="majorHAnsi" w:hAnsiTheme="majorHAnsi"/>
                                <w:sz w:val="18"/>
                                <w:szCs w:val="18"/>
                              </w:rPr>
                              <w:t>glycoprotein</w:t>
                            </w:r>
                            <w:r w:rsidR="009713F1">
                              <w:rPr>
                                <w:rFonts w:asciiTheme="majorHAnsi" w:hAnsiTheme="majorHAnsi"/>
                                <w:sz w:val="18"/>
                                <w:szCs w:val="18"/>
                              </w:rPr>
                              <w:t xml:space="preserve"> of interest </w:t>
                            </w:r>
                            <w:r w:rsidR="00FB01DA">
                              <w:rPr>
                                <w:rFonts w:asciiTheme="majorHAnsi" w:hAnsiTheme="majorHAnsi"/>
                                <w:sz w:val="18"/>
                                <w:szCs w:val="18"/>
                              </w:rPr>
                              <w:t>expressing a luciferase reporter allowing it’s use</w:t>
                            </w:r>
                            <w:r w:rsidRPr="001B3EE6">
                              <w:rPr>
                                <w:rFonts w:asciiTheme="majorHAnsi" w:hAnsiTheme="majorHAnsi"/>
                                <w:sz w:val="18"/>
                                <w:szCs w:val="18"/>
                              </w:rPr>
                              <w:t xml:space="preserve"> </w:t>
                            </w:r>
                            <w:r w:rsidR="00FB01DA">
                              <w:rPr>
                                <w:rFonts w:asciiTheme="majorHAnsi" w:hAnsiTheme="majorHAnsi"/>
                                <w:sz w:val="18"/>
                                <w:szCs w:val="18"/>
                              </w:rPr>
                              <w:t>in</w:t>
                            </w:r>
                            <w:r w:rsidR="00ED7D71">
                              <w:rPr>
                                <w:rFonts w:asciiTheme="majorHAnsi" w:hAnsiTheme="majorHAnsi"/>
                                <w:sz w:val="18"/>
                                <w:szCs w:val="18"/>
                              </w:rPr>
                              <w:t xml:space="preserve"> a</w:t>
                            </w:r>
                            <w:r w:rsidRPr="001B3EE6">
                              <w:rPr>
                                <w:rFonts w:asciiTheme="majorHAnsi" w:hAnsiTheme="majorHAnsi"/>
                                <w:sz w:val="18"/>
                                <w:szCs w:val="18"/>
                              </w:rPr>
                              <w:t xml:space="preserve"> </w:t>
                            </w:r>
                            <w:proofErr w:type="spellStart"/>
                            <w:r w:rsidRPr="001B3EE6">
                              <w:rPr>
                                <w:rFonts w:asciiTheme="majorHAnsi" w:hAnsiTheme="majorHAnsi"/>
                                <w:sz w:val="18"/>
                                <w:szCs w:val="18"/>
                              </w:rPr>
                              <w:t>pseudotype</w:t>
                            </w:r>
                            <w:proofErr w:type="spellEnd"/>
                            <w:r w:rsidRPr="001B3EE6">
                              <w:rPr>
                                <w:rFonts w:asciiTheme="majorHAnsi" w:hAnsiTheme="majorHAnsi"/>
                                <w:sz w:val="18"/>
                                <w:szCs w:val="18"/>
                              </w:rPr>
                              <w:t>-</w:t>
                            </w:r>
                            <w:r w:rsidR="00ED7D71">
                              <w:rPr>
                                <w:rFonts w:asciiTheme="majorHAnsi" w:hAnsiTheme="majorHAnsi"/>
                                <w:sz w:val="18"/>
                                <w:szCs w:val="18"/>
                              </w:rPr>
                              <w:t xml:space="preserve">virus </w:t>
                            </w:r>
                            <w:r w:rsidRPr="001B3EE6">
                              <w:rPr>
                                <w:rFonts w:asciiTheme="majorHAnsi" w:hAnsiTheme="majorHAnsi"/>
                                <w:sz w:val="18"/>
                                <w:szCs w:val="18"/>
                              </w:rPr>
                              <w:t xml:space="preserve">based neutralization assay. </w:t>
                            </w:r>
                          </w:p>
                          <w:p w14:paraId="76B48FF9" w14:textId="77777777" w:rsidR="0052690F" w:rsidRDefault="0052690F" w:rsidP="001B3EE6">
                            <w:pPr>
                              <w:pStyle w:val="Default"/>
                              <w:jc w:val="both"/>
                              <w:rPr>
                                <w:rFonts w:asciiTheme="majorHAnsi" w:hAnsiTheme="majorHAnsi"/>
                                <w:sz w:val="18"/>
                                <w:szCs w:val="18"/>
                              </w:rPr>
                            </w:pPr>
                          </w:p>
                          <w:p w14:paraId="57D9461A" w14:textId="5733472F" w:rsidR="0052690F" w:rsidRDefault="001B3EE6" w:rsidP="001B3EE6">
                            <w:pPr>
                              <w:pStyle w:val="Default"/>
                              <w:jc w:val="both"/>
                              <w:rPr>
                                <w:rFonts w:asciiTheme="majorHAnsi" w:hAnsiTheme="majorHAnsi"/>
                                <w:sz w:val="18"/>
                                <w:szCs w:val="18"/>
                              </w:rPr>
                            </w:pPr>
                            <w:r w:rsidRPr="001B3EE6">
                              <w:rPr>
                                <w:rFonts w:asciiTheme="majorHAnsi" w:hAnsiTheme="majorHAnsi"/>
                                <w:sz w:val="18"/>
                                <w:szCs w:val="18"/>
                              </w:rPr>
                              <w:t xml:space="preserve">A monolayer of Vero cells is infected with the virus or </w:t>
                            </w:r>
                            <w:r w:rsidR="00C053A5">
                              <w:rPr>
                                <w:rFonts w:asciiTheme="majorHAnsi" w:hAnsiTheme="majorHAnsi"/>
                                <w:sz w:val="18"/>
                                <w:szCs w:val="18"/>
                              </w:rPr>
                              <w:t xml:space="preserve">a mixture of </w:t>
                            </w:r>
                            <w:r w:rsidR="00C053A5" w:rsidRPr="001B3EE6">
                              <w:rPr>
                                <w:rFonts w:asciiTheme="majorHAnsi" w:hAnsiTheme="majorHAnsi"/>
                                <w:sz w:val="18"/>
                                <w:szCs w:val="18"/>
                              </w:rPr>
                              <w:t xml:space="preserve">virus </w:t>
                            </w:r>
                            <w:r w:rsidR="00C053A5">
                              <w:rPr>
                                <w:rFonts w:asciiTheme="majorHAnsi" w:hAnsiTheme="majorHAnsi"/>
                                <w:sz w:val="18"/>
                                <w:szCs w:val="18"/>
                              </w:rPr>
                              <w:t>and</w:t>
                            </w:r>
                            <w:r w:rsidRPr="001B3EE6">
                              <w:rPr>
                                <w:rFonts w:asciiTheme="majorHAnsi" w:hAnsiTheme="majorHAnsi"/>
                                <w:sz w:val="18"/>
                                <w:szCs w:val="18"/>
                              </w:rPr>
                              <w:t xml:space="preserve"> test </w:t>
                            </w:r>
                            <w:r w:rsidR="00C053A5">
                              <w:rPr>
                                <w:rFonts w:asciiTheme="majorHAnsi" w:hAnsiTheme="majorHAnsi"/>
                                <w:sz w:val="18"/>
                                <w:szCs w:val="18"/>
                              </w:rPr>
                              <w:t>sample</w:t>
                            </w:r>
                            <w:r w:rsidRPr="001B3EE6">
                              <w:rPr>
                                <w:rFonts w:asciiTheme="majorHAnsi" w:hAnsiTheme="majorHAnsi"/>
                                <w:sz w:val="18"/>
                                <w:szCs w:val="18"/>
                              </w:rPr>
                              <w:t xml:space="preserve"> for</w:t>
                            </w:r>
                            <w:r w:rsidR="00C053A5">
                              <w:rPr>
                                <w:rFonts w:asciiTheme="majorHAnsi" w:hAnsiTheme="majorHAnsi"/>
                                <w:sz w:val="18"/>
                                <w:szCs w:val="18"/>
                              </w:rPr>
                              <w:t xml:space="preserve"> approximately</w:t>
                            </w:r>
                            <w:r w:rsidRPr="001B3EE6">
                              <w:rPr>
                                <w:rFonts w:asciiTheme="majorHAnsi" w:hAnsiTheme="majorHAnsi"/>
                                <w:sz w:val="18"/>
                                <w:szCs w:val="18"/>
                              </w:rPr>
                              <w:t xml:space="preserve"> 1 hr</w:t>
                            </w:r>
                            <w:r w:rsidR="00C053A5">
                              <w:rPr>
                                <w:rFonts w:asciiTheme="majorHAnsi" w:hAnsiTheme="majorHAnsi"/>
                                <w:sz w:val="18"/>
                                <w:szCs w:val="18"/>
                              </w:rPr>
                              <w:t xml:space="preserve"> in a dilution block</w:t>
                            </w:r>
                            <w:r w:rsidRPr="001B3EE6">
                              <w:rPr>
                                <w:rFonts w:asciiTheme="majorHAnsi" w:hAnsiTheme="majorHAnsi"/>
                                <w:sz w:val="18"/>
                                <w:szCs w:val="18"/>
                              </w:rPr>
                              <w:t xml:space="preserve">. </w:t>
                            </w:r>
                            <w:r w:rsidR="006C2F1D">
                              <w:rPr>
                                <w:rFonts w:asciiTheme="majorHAnsi" w:hAnsiTheme="majorHAnsi"/>
                                <w:sz w:val="18"/>
                                <w:szCs w:val="18"/>
                              </w:rPr>
                              <w:t>Cells are overlayed with 1-2% FBS supplemented media and incubated overnight at 37</w:t>
                            </w:r>
                            <w:r w:rsidR="006C2F1D">
                              <w:rPr>
                                <w:sz w:val="18"/>
                                <w:szCs w:val="18"/>
                              </w:rPr>
                              <w:t>°</w:t>
                            </w:r>
                            <w:r w:rsidR="006C2F1D">
                              <w:rPr>
                                <w:rFonts w:asciiTheme="majorHAnsi" w:hAnsiTheme="majorHAnsi"/>
                                <w:sz w:val="18"/>
                                <w:szCs w:val="18"/>
                              </w:rPr>
                              <w:t>C + 5% CO</w:t>
                            </w:r>
                            <w:r w:rsidR="006C2F1D" w:rsidRPr="006C2F1D">
                              <w:rPr>
                                <w:rFonts w:asciiTheme="majorHAnsi" w:hAnsiTheme="majorHAnsi"/>
                                <w:sz w:val="18"/>
                                <w:szCs w:val="18"/>
                                <w:vertAlign w:val="subscript"/>
                              </w:rPr>
                              <w:t>2</w:t>
                            </w:r>
                            <w:r w:rsidR="006C2F1D">
                              <w:rPr>
                                <w:rFonts w:asciiTheme="majorHAnsi" w:hAnsiTheme="majorHAnsi"/>
                                <w:sz w:val="18"/>
                                <w:szCs w:val="18"/>
                              </w:rPr>
                              <w:t>. Following</w:t>
                            </w:r>
                            <w:r w:rsidRPr="001B3EE6">
                              <w:rPr>
                                <w:rFonts w:asciiTheme="majorHAnsi" w:hAnsiTheme="majorHAnsi"/>
                                <w:sz w:val="18"/>
                                <w:szCs w:val="18"/>
                              </w:rPr>
                              <w:t xml:space="preserve"> overnight incubation, luciferase activity is measured</w:t>
                            </w:r>
                            <w:r w:rsidR="00406D3D">
                              <w:rPr>
                                <w:rFonts w:asciiTheme="majorHAnsi" w:hAnsiTheme="majorHAnsi"/>
                                <w:sz w:val="18"/>
                                <w:szCs w:val="18"/>
                              </w:rPr>
                              <w:t xml:space="preserve"> by adding an appropriate substrate like Bright-Glo</w:t>
                            </w:r>
                            <w:r w:rsidR="00406D3D">
                              <w:rPr>
                                <w:sz w:val="18"/>
                                <w:szCs w:val="18"/>
                              </w:rPr>
                              <w:t>™</w:t>
                            </w:r>
                            <w:r w:rsidR="00BB10C2">
                              <w:rPr>
                                <w:sz w:val="18"/>
                                <w:szCs w:val="18"/>
                              </w:rPr>
                              <w:t xml:space="preserve"> or </w:t>
                            </w:r>
                            <w:r w:rsidR="00BB10C2" w:rsidRPr="000C55DE">
                              <w:rPr>
                                <w:rFonts w:asciiTheme="majorHAnsi" w:hAnsiTheme="majorHAnsi"/>
                                <w:sz w:val="18"/>
                                <w:szCs w:val="18"/>
                              </w:rPr>
                              <w:t>Luciferase Assay System</w:t>
                            </w:r>
                            <w:r w:rsidR="00406D3D">
                              <w:rPr>
                                <w:rFonts w:asciiTheme="majorHAnsi" w:hAnsiTheme="majorHAnsi"/>
                                <w:sz w:val="18"/>
                                <w:szCs w:val="18"/>
                              </w:rPr>
                              <w:t xml:space="preserve"> (Promega)</w:t>
                            </w:r>
                            <w:r w:rsidRPr="001B3EE6">
                              <w:rPr>
                                <w:rFonts w:asciiTheme="majorHAnsi" w:hAnsiTheme="majorHAnsi"/>
                                <w:sz w:val="18"/>
                                <w:szCs w:val="18"/>
                              </w:rPr>
                              <w:t xml:space="preserve">. </w:t>
                            </w:r>
                            <w:r w:rsidR="00406D3D">
                              <w:rPr>
                                <w:rFonts w:asciiTheme="majorHAnsi" w:hAnsiTheme="majorHAnsi"/>
                                <w:sz w:val="18"/>
                                <w:szCs w:val="18"/>
                              </w:rPr>
                              <w:t xml:space="preserve">Plates </w:t>
                            </w:r>
                            <w:r w:rsidR="00FC7329">
                              <w:rPr>
                                <w:rFonts w:asciiTheme="majorHAnsi" w:hAnsiTheme="majorHAnsi"/>
                                <w:sz w:val="18"/>
                                <w:szCs w:val="18"/>
                              </w:rPr>
                              <w:t>can be read</w:t>
                            </w:r>
                            <w:r w:rsidR="00406D3D">
                              <w:rPr>
                                <w:rFonts w:asciiTheme="majorHAnsi" w:hAnsiTheme="majorHAnsi"/>
                                <w:sz w:val="18"/>
                                <w:szCs w:val="18"/>
                              </w:rPr>
                              <w:t xml:space="preserve"> immediately </w:t>
                            </w:r>
                            <w:r w:rsidR="00FC7329">
                              <w:rPr>
                                <w:rFonts w:asciiTheme="majorHAnsi" w:hAnsiTheme="majorHAnsi"/>
                                <w:sz w:val="18"/>
                                <w:szCs w:val="18"/>
                              </w:rPr>
                              <w:t xml:space="preserve">on an instrument such as </w:t>
                            </w:r>
                            <w:proofErr w:type="spellStart"/>
                            <w:r w:rsidR="00FC7329">
                              <w:rPr>
                                <w:rFonts w:asciiTheme="majorHAnsi" w:hAnsiTheme="majorHAnsi"/>
                                <w:sz w:val="18"/>
                                <w:szCs w:val="18"/>
                              </w:rPr>
                              <w:t>BioTek</w:t>
                            </w:r>
                            <w:proofErr w:type="spellEnd"/>
                            <w:r w:rsidR="00FC7329">
                              <w:rPr>
                                <w:rFonts w:asciiTheme="majorHAnsi" w:hAnsiTheme="majorHAnsi"/>
                                <w:sz w:val="18"/>
                                <w:szCs w:val="18"/>
                              </w:rPr>
                              <w:t xml:space="preserve"> </w:t>
                            </w:r>
                            <w:proofErr w:type="spellStart"/>
                            <w:r w:rsidR="00FC7329">
                              <w:rPr>
                                <w:rFonts w:asciiTheme="majorHAnsi" w:hAnsiTheme="majorHAnsi"/>
                                <w:sz w:val="18"/>
                                <w:szCs w:val="18"/>
                              </w:rPr>
                              <w:t>Cytation</w:t>
                            </w:r>
                            <w:proofErr w:type="spellEnd"/>
                            <w:r w:rsidR="00FC7329">
                              <w:rPr>
                                <w:sz w:val="18"/>
                                <w:szCs w:val="18"/>
                              </w:rPr>
                              <w:t>™</w:t>
                            </w:r>
                            <w:r w:rsidR="00FC7329">
                              <w:rPr>
                                <w:rFonts w:asciiTheme="majorHAnsi" w:hAnsiTheme="majorHAnsi"/>
                                <w:sz w:val="18"/>
                                <w:szCs w:val="18"/>
                              </w:rPr>
                              <w:t xml:space="preserve"> or similar.</w:t>
                            </w:r>
                            <w:r w:rsidRPr="001B3EE6">
                              <w:rPr>
                                <w:rFonts w:asciiTheme="majorHAnsi" w:hAnsiTheme="majorHAnsi"/>
                                <w:sz w:val="18"/>
                                <w:szCs w:val="18"/>
                              </w:rPr>
                              <w:t xml:space="preserve"> </w:t>
                            </w:r>
                            <w:r w:rsidR="00EF489F">
                              <w:rPr>
                                <w:rFonts w:asciiTheme="majorHAnsi" w:hAnsiTheme="majorHAnsi"/>
                                <w:sz w:val="18"/>
                                <w:szCs w:val="18"/>
                              </w:rPr>
                              <w:t>Relative n</w:t>
                            </w:r>
                            <w:r w:rsidRPr="001B3EE6">
                              <w:rPr>
                                <w:rFonts w:asciiTheme="majorHAnsi" w:hAnsiTheme="majorHAnsi"/>
                                <w:sz w:val="18"/>
                                <w:szCs w:val="18"/>
                              </w:rPr>
                              <w:t xml:space="preserve">eutralization </w:t>
                            </w:r>
                            <w:r w:rsidR="00FC7329">
                              <w:rPr>
                                <w:rFonts w:asciiTheme="majorHAnsi" w:hAnsiTheme="majorHAnsi"/>
                                <w:sz w:val="18"/>
                                <w:szCs w:val="18"/>
                              </w:rPr>
                              <w:t xml:space="preserve">activity is </w:t>
                            </w:r>
                            <w:r w:rsidR="00EF489F">
                              <w:rPr>
                                <w:rFonts w:asciiTheme="majorHAnsi" w:hAnsiTheme="majorHAnsi"/>
                                <w:sz w:val="18"/>
                                <w:szCs w:val="18"/>
                              </w:rPr>
                              <w:t>measured by comparing treated versus untreated wells (or virus only control)</w:t>
                            </w:r>
                            <w:r w:rsidRPr="001B3EE6">
                              <w:rPr>
                                <w:rFonts w:asciiTheme="majorHAnsi" w:hAnsiTheme="majorHAnsi"/>
                                <w:sz w:val="18"/>
                                <w:szCs w:val="18"/>
                              </w:rPr>
                              <w:t xml:space="preserve">. In dose response experiments the concentration of TA </w:t>
                            </w:r>
                            <w:r w:rsidR="00C53FB2">
                              <w:rPr>
                                <w:rFonts w:asciiTheme="majorHAnsi" w:hAnsiTheme="majorHAnsi"/>
                                <w:sz w:val="18"/>
                                <w:szCs w:val="18"/>
                              </w:rPr>
                              <w:t>resulting in</w:t>
                            </w:r>
                            <w:r w:rsidRPr="001B3EE6">
                              <w:rPr>
                                <w:rFonts w:asciiTheme="majorHAnsi" w:hAnsiTheme="majorHAnsi"/>
                                <w:sz w:val="18"/>
                                <w:szCs w:val="18"/>
                              </w:rPr>
                              <w:t xml:space="preserve"> 50% neutralization (IC50) is determined.</w:t>
                            </w:r>
                          </w:p>
                          <w:p w14:paraId="5E55173C" w14:textId="77777777" w:rsidR="009428F7" w:rsidRDefault="009428F7" w:rsidP="001B3EE6">
                            <w:pPr>
                              <w:pStyle w:val="Default"/>
                              <w:jc w:val="both"/>
                              <w:rPr>
                                <w:rFonts w:asciiTheme="majorHAnsi" w:hAnsiTheme="majorHAnsi"/>
                                <w:sz w:val="18"/>
                                <w:szCs w:val="18"/>
                              </w:rPr>
                            </w:pPr>
                          </w:p>
                          <w:p w14:paraId="3C5DE22A" w14:textId="14F488A9" w:rsidR="009428F7" w:rsidRPr="0052690F" w:rsidRDefault="009428F7" w:rsidP="001B3EE6">
                            <w:pPr>
                              <w:pStyle w:val="Default"/>
                              <w:jc w:val="both"/>
                              <w:rPr>
                                <w:rFonts w:asciiTheme="majorHAnsi" w:hAnsiTheme="majorHAnsi"/>
                                <w:sz w:val="18"/>
                                <w:szCs w:val="18"/>
                              </w:rPr>
                            </w:pPr>
                            <w:r>
                              <w:rPr>
                                <w:rFonts w:asciiTheme="majorHAnsi" w:hAnsiTheme="majorHAnsi"/>
                                <w:sz w:val="18"/>
                                <w:szCs w:val="18"/>
                              </w:rPr>
                              <w:t>Repeated freeze/thaw cycles</w:t>
                            </w:r>
                            <w:r w:rsidR="002A5F6B">
                              <w:rPr>
                                <w:rFonts w:asciiTheme="majorHAnsi" w:hAnsiTheme="majorHAnsi"/>
                                <w:sz w:val="18"/>
                                <w:szCs w:val="18"/>
                              </w:rPr>
                              <w:t xml:space="preserve"> are not recommended as it</w:t>
                            </w:r>
                            <w:r>
                              <w:rPr>
                                <w:rFonts w:asciiTheme="majorHAnsi" w:hAnsiTheme="majorHAnsi"/>
                                <w:sz w:val="18"/>
                                <w:szCs w:val="18"/>
                              </w:rPr>
                              <w:t xml:space="preserve"> may affect </w:t>
                            </w:r>
                            <w:r w:rsidR="002A5F6B">
                              <w:rPr>
                                <w:rFonts w:asciiTheme="majorHAnsi" w:hAnsiTheme="majorHAnsi"/>
                                <w:sz w:val="18"/>
                                <w:szCs w:val="18"/>
                              </w:rPr>
                              <w:t xml:space="preserve">viral </w:t>
                            </w:r>
                            <w:proofErr w:type="spellStart"/>
                            <w:r w:rsidR="002A5F6B">
                              <w:rPr>
                                <w:rFonts w:asciiTheme="majorHAnsi" w:hAnsiTheme="majorHAnsi"/>
                                <w:sz w:val="18"/>
                                <w:szCs w:val="18"/>
                              </w:rPr>
                              <w:t>titer</w:t>
                            </w:r>
                            <w:proofErr w:type="spellEnd"/>
                            <w:r w:rsidR="002A5F6B">
                              <w:rPr>
                                <w:rFonts w:asciiTheme="majorHAnsi" w:hAnsiTheme="majorHAnsi"/>
                                <w:sz w:val="18"/>
                                <w:szCs w:val="18"/>
                              </w:rPr>
                              <w:t xml:space="preserve"> and infectivity.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C534D" id="Text Box 23" o:spid="_x0000_s1040" type="#_x0000_t202" style="position:absolute;margin-left:290.65pt;margin-top:14.9pt;width:238.2pt;height:261.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" filled="f" stroked="f" strokeweight=".5pt">
                <v:textbox>
                  <w:txbxContent>
                    <w:p w14:paraId="3227F807" w14:textId="6026442D" w:rsidR="00FF413D" w:rsidRDefault="001B3EE6" w:rsidP="00FF413D">
                      <w:pPr>
                        <w:pStyle w:val="Default"/>
                        <w:jc w:val="both"/>
                        <w:rPr>
                          <w:rFonts w:asciiTheme="majorHAnsi" w:hAnsiTheme="majorHAnsi"/>
                          <w:b/>
                          <w:bCs/>
                          <w:sz w:val="18"/>
                          <w:szCs w:val="18"/>
                        </w:rPr>
                      </w:pPr>
                      <w:r>
                        <w:rPr>
                          <w:rFonts w:asciiTheme="majorHAnsi" w:hAnsiTheme="majorHAnsi"/>
                          <w:b/>
                          <w:bCs/>
                          <w:sz w:val="18"/>
                          <w:szCs w:val="18"/>
                        </w:rPr>
                        <w:t>Pseudovirus Neutralization Assay Protocol</w:t>
                      </w:r>
                      <w:r w:rsidR="00B40B63" w:rsidRPr="00D44947">
                        <w:rPr>
                          <w:rFonts w:asciiTheme="majorHAnsi" w:hAnsiTheme="majorHAnsi"/>
                          <w:b/>
                          <w:bCs/>
                          <w:sz w:val="18"/>
                          <w:szCs w:val="18"/>
                        </w:rPr>
                        <w:t>:</w:t>
                      </w:r>
                    </w:p>
                    <w:p w14:paraId="1E7E487A" w14:textId="3AD7938B" w:rsidR="0052690F" w:rsidRDefault="001B3EE6" w:rsidP="001B3EE6">
                      <w:pPr>
                        <w:pStyle w:val="Default"/>
                        <w:jc w:val="both"/>
                        <w:rPr>
                          <w:rFonts w:asciiTheme="majorHAnsi" w:hAnsiTheme="majorHAnsi"/>
                          <w:sz w:val="18"/>
                          <w:szCs w:val="18"/>
                        </w:rPr>
                      </w:pPr>
                      <w:r w:rsidRPr="001B3EE6">
                        <w:rPr>
                          <w:rFonts w:asciiTheme="majorHAnsi" w:hAnsiTheme="majorHAnsi"/>
                          <w:sz w:val="18"/>
                          <w:szCs w:val="18"/>
                        </w:rPr>
                        <w:t xml:space="preserve">The vesicular stomatitis virus (rVSV) whose glycoprotein gene (G) has been deleted and replaced with </w:t>
                      </w:r>
                      <w:r w:rsidR="009713F1">
                        <w:rPr>
                          <w:rFonts w:asciiTheme="majorHAnsi" w:hAnsiTheme="majorHAnsi"/>
                          <w:sz w:val="18"/>
                          <w:szCs w:val="18"/>
                        </w:rPr>
                        <w:t xml:space="preserve">the viral </w:t>
                      </w:r>
                      <w:r w:rsidRPr="001B3EE6">
                        <w:rPr>
                          <w:rFonts w:asciiTheme="majorHAnsi" w:hAnsiTheme="majorHAnsi"/>
                          <w:sz w:val="18"/>
                          <w:szCs w:val="18"/>
                        </w:rPr>
                        <w:t>glycoprotein</w:t>
                      </w:r>
                      <w:r w:rsidR="009713F1">
                        <w:rPr>
                          <w:rFonts w:asciiTheme="majorHAnsi" w:hAnsiTheme="majorHAnsi"/>
                          <w:sz w:val="18"/>
                          <w:szCs w:val="18"/>
                        </w:rPr>
                        <w:t xml:space="preserve"> of interest </w:t>
                      </w:r>
                      <w:r w:rsidR="00FB01DA">
                        <w:rPr>
                          <w:rFonts w:asciiTheme="majorHAnsi" w:hAnsiTheme="majorHAnsi"/>
                          <w:sz w:val="18"/>
                          <w:szCs w:val="18"/>
                        </w:rPr>
                        <w:t>expressing a luciferase reporter allowing it’s use</w:t>
                      </w:r>
                      <w:r w:rsidRPr="001B3EE6">
                        <w:rPr>
                          <w:rFonts w:asciiTheme="majorHAnsi" w:hAnsiTheme="majorHAnsi"/>
                          <w:sz w:val="18"/>
                          <w:szCs w:val="18"/>
                        </w:rPr>
                        <w:t xml:space="preserve"> </w:t>
                      </w:r>
                      <w:r w:rsidR="00FB01DA">
                        <w:rPr>
                          <w:rFonts w:asciiTheme="majorHAnsi" w:hAnsiTheme="majorHAnsi"/>
                          <w:sz w:val="18"/>
                          <w:szCs w:val="18"/>
                        </w:rPr>
                        <w:t>in</w:t>
                      </w:r>
                      <w:r w:rsidR="00ED7D71">
                        <w:rPr>
                          <w:rFonts w:asciiTheme="majorHAnsi" w:hAnsiTheme="majorHAnsi"/>
                          <w:sz w:val="18"/>
                          <w:szCs w:val="18"/>
                        </w:rPr>
                        <w:t xml:space="preserve"> a</w:t>
                      </w:r>
                      <w:r w:rsidRPr="001B3EE6">
                        <w:rPr>
                          <w:rFonts w:asciiTheme="majorHAnsi" w:hAnsiTheme="majorHAnsi"/>
                          <w:sz w:val="18"/>
                          <w:szCs w:val="18"/>
                        </w:rPr>
                        <w:t xml:space="preserve"> pseudotype-</w:t>
                      </w:r>
                      <w:r w:rsidR="00ED7D71">
                        <w:rPr>
                          <w:rFonts w:asciiTheme="majorHAnsi" w:hAnsiTheme="majorHAnsi"/>
                          <w:sz w:val="18"/>
                          <w:szCs w:val="18"/>
                        </w:rPr>
                        <w:t xml:space="preserve">virus </w:t>
                      </w:r>
                      <w:r w:rsidRPr="001B3EE6">
                        <w:rPr>
                          <w:rFonts w:asciiTheme="majorHAnsi" w:hAnsiTheme="majorHAnsi"/>
                          <w:sz w:val="18"/>
                          <w:szCs w:val="18"/>
                        </w:rPr>
                        <w:t xml:space="preserve">based neutralization assay. </w:t>
                      </w:r>
                    </w:p>
                    <w:p w14:paraId="76B48FF9" w14:textId="77777777" w:rsidR="0052690F" w:rsidRDefault="0052690F" w:rsidP="001B3EE6">
                      <w:pPr>
                        <w:pStyle w:val="Default"/>
                        <w:jc w:val="both"/>
                        <w:rPr>
                          <w:rFonts w:asciiTheme="majorHAnsi" w:hAnsiTheme="majorHAnsi"/>
                          <w:sz w:val="18"/>
                          <w:szCs w:val="18"/>
                        </w:rPr>
                      </w:pPr>
                    </w:p>
                    <w:p w14:paraId="57D9461A" w14:textId="5733472F" w:rsidR="0052690F" w:rsidRDefault="001B3EE6" w:rsidP="001B3EE6">
                      <w:pPr>
                        <w:pStyle w:val="Default"/>
                        <w:jc w:val="both"/>
                        <w:rPr>
                          <w:rFonts w:asciiTheme="majorHAnsi" w:hAnsiTheme="majorHAnsi"/>
                          <w:sz w:val="18"/>
                          <w:szCs w:val="18"/>
                        </w:rPr>
                      </w:pPr>
                      <w:r w:rsidRPr="001B3EE6">
                        <w:rPr>
                          <w:rFonts w:asciiTheme="majorHAnsi" w:hAnsiTheme="majorHAnsi"/>
                          <w:sz w:val="18"/>
                          <w:szCs w:val="18"/>
                        </w:rPr>
                        <w:t xml:space="preserve">A monolayer of Vero cells is infected with the virus or </w:t>
                      </w:r>
                      <w:r w:rsidR="00C053A5">
                        <w:rPr>
                          <w:rFonts w:asciiTheme="majorHAnsi" w:hAnsiTheme="majorHAnsi"/>
                          <w:sz w:val="18"/>
                          <w:szCs w:val="18"/>
                        </w:rPr>
                        <w:t xml:space="preserve">a mixture of </w:t>
                      </w:r>
                      <w:r w:rsidR="00C053A5" w:rsidRPr="001B3EE6">
                        <w:rPr>
                          <w:rFonts w:asciiTheme="majorHAnsi" w:hAnsiTheme="majorHAnsi"/>
                          <w:sz w:val="18"/>
                          <w:szCs w:val="18"/>
                        </w:rPr>
                        <w:t xml:space="preserve">virus </w:t>
                      </w:r>
                      <w:r w:rsidR="00C053A5">
                        <w:rPr>
                          <w:rFonts w:asciiTheme="majorHAnsi" w:hAnsiTheme="majorHAnsi"/>
                          <w:sz w:val="18"/>
                          <w:szCs w:val="18"/>
                        </w:rPr>
                        <w:t>and</w:t>
                      </w:r>
                      <w:r w:rsidRPr="001B3EE6">
                        <w:rPr>
                          <w:rFonts w:asciiTheme="majorHAnsi" w:hAnsiTheme="majorHAnsi"/>
                          <w:sz w:val="18"/>
                          <w:szCs w:val="18"/>
                        </w:rPr>
                        <w:t xml:space="preserve"> test </w:t>
                      </w:r>
                      <w:r w:rsidR="00C053A5">
                        <w:rPr>
                          <w:rFonts w:asciiTheme="majorHAnsi" w:hAnsiTheme="majorHAnsi"/>
                          <w:sz w:val="18"/>
                          <w:szCs w:val="18"/>
                        </w:rPr>
                        <w:t>sample</w:t>
                      </w:r>
                      <w:r w:rsidRPr="001B3EE6">
                        <w:rPr>
                          <w:rFonts w:asciiTheme="majorHAnsi" w:hAnsiTheme="majorHAnsi"/>
                          <w:sz w:val="18"/>
                          <w:szCs w:val="18"/>
                        </w:rPr>
                        <w:t xml:space="preserve"> for</w:t>
                      </w:r>
                      <w:r w:rsidR="00C053A5">
                        <w:rPr>
                          <w:rFonts w:asciiTheme="majorHAnsi" w:hAnsiTheme="majorHAnsi"/>
                          <w:sz w:val="18"/>
                          <w:szCs w:val="18"/>
                        </w:rPr>
                        <w:t xml:space="preserve"> approximately</w:t>
                      </w:r>
                      <w:r w:rsidRPr="001B3EE6">
                        <w:rPr>
                          <w:rFonts w:asciiTheme="majorHAnsi" w:hAnsiTheme="majorHAnsi"/>
                          <w:sz w:val="18"/>
                          <w:szCs w:val="18"/>
                        </w:rPr>
                        <w:t xml:space="preserve"> 1 hr</w:t>
                      </w:r>
                      <w:r w:rsidR="00C053A5">
                        <w:rPr>
                          <w:rFonts w:asciiTheme="majorHAnsi" w:hAnsiTheme="majorHAnsi"/>
                          <w:sz w:val="18"/>
                          <w:szCs w:val="18"/>
                        </w:rPr>
                        <w:t xml:space="preserve"> in a dilution block</w:t>
                      </w:r>
                      <w:r w:rsidRPr="001B3EE6">
                        <w:rPr>
                          <w:rFonts w:asciiTheme="majorHAnsi" w:hAnsiTheme="majorHAnsi"/>
                          <w:sz w:val="18"/>
                          <w:szCs w:val="18"/>
                        </w:rPr>
                        <w:t xml:space="preserve">. </w:t>
                      </w:r>
                      <w:r w:rsidR="006C2F1D">
                        <w:rPr>
                          <w:rFonts w:asciiTheme="majorHAnsi" w:hAnsiTheme="majorHAnsi"/>
                          <w:sz w:val="18"/>
                          <w:szCs w:val="18"/>
                        </w:rPr>
                        <w:t>Cells are overlayed with 1-2% FBS supplemented media and incubated overnight at 37</w:t>
                      </w:r>
                      <w:r w:rsidR="006C2F1D">
                        <w:rPr>
                          <w:sz w:val="18"/>
                          <w:szCs w:val="18"/>
                        </w:rPr>
                        <w:t>°</w:t>
                      </w:r>
                      <w:r w:rsidR="006C2F1D">
                        <w:rPr>
                          <w:rFonts w:asciiTheme="majorHAnsi" w:hAnsiTheme="majorHAnsi"/>
                          <w:sz w:val="18"/>
                          <w:szCs w:val="18"/>
                        </w:rPr>
                        <w:t>C + 5% CO</w:t>
                      </w:r>
                      <w:r w:rsidR="006C2F1D" w:rsidRPr="006C2F1D">
                        <w:rPr>
                          <w:rFonts w:asciiTheme="majorHAnsi" w:hAnsiTheme="majorHAnsi"/>
                          <w:sz w:val="18"/>
                          <w:szCs w:val="18"/>
                          <w:vertAlign w:val="subscript"/>
                        </w:rPr>
                        <w:t>2</w:t>
                      </w:r>
                      <w:r w:rsidR="006C2F1D">
                        <w:rPr>
                          <w:rFonts w:asciiTheme="majorHAnsi" w:hAnsiTheme="majorHAnsi"/>
                          <w:sz w:val="18"/>
                          <w:szCs w:val="18"/>
                        </w:rPr>
                        <w:t>. Following</w:t>
                      </w:r>
                      <w:r w:rsidRPr="001B3EE6">
                        <w:rPr>
                          <w:rFonts w:asciiTheme="majorHAnsi" w:hAnsiTheme="majorHAnsi"/>
                          <w:sz w:val="18"/>
                          <w:szCs w:val="18"/>
                        </w:rPr>
                        <w:t xml:space="preserve"> overnight incubation, luciferase activity is measured</w:t>
                      </w:r>
                      <w:r w:rsidR="00406D3D">
                        <w:rPr>
                          <w:rFonts w:asciiTheme="majorHAnsi" w:hAnsiTheme="majorHAnsi"/>
                          <w:sz w:val="18"/>
                          <w:szCs w:val="18"/>
                        </w:rPr>
                        <w:t xml:space="preserve"> by adding an appropriate substrate like Bright-Glo</w:t>
                      </w:r>
                      <w:r w:rsidR="00406D3D">
                        <w:rPr>
                          <w:sz w:val="18"/>
                          <w:szCs w:val="18"/>
                        </w:rPr>
                        <w:t>™</w:t>
                      </w:r>
                      <w:r w:rsidR="00BB10C2">
                        <w:rPr>
                          <w:sz w:val="18"/>
                          <w:szCs w:val="18"/>
                        </w:rPr>
                        <w:t xml:space="preserve"> or </w:t>
                      </w:r>
                      <w:r w:rsidR="00BB10C2" w:rsidRPr="000C55DE">
                        <w:rPr>
                          <w:rFonts w:asciiTheme="majorHAnsi" w:hAnsiTheme="majorHAnsi"/>
                          <w:sz w:val="18"/>
                          <w:szCs w:val="18"/>
                        </w:rPr>
                        <w:t>Luciferase Assay System</w:t>
                      </w:r>
                      <w:r w:rsidR="00406D3D">
                        <w:rPr>
                          <w:rFonts w:asciiTheme="majorHAnsi" w:hAnsiTheme="majorHAnsi"/>
                          <w:sz w:val="18"/>
                          <w:szCs w:val="18"/>
                        </w:rPr>
                        <w:t xml:space="preserve"> (Promega)</w:t>
                      </w:r>
                      <w:r w:rsidRPr="001B3EE6">
                        <w:rPr>
                          <w:rFonts w:asciiTheme="majorHAnsi" w:hAnsiTheme="majorHAnsi"/>
                          <w:sz w:val="18"/>
                          <w:szCs w:val="18"/>
                        </w:rPr>
                        <w:t xml:space="preserve">. </w:t>
                      </w:r>
                      <w:r w:rsidR="00406D3D">
                        <w:rPr>
                          <w:rFonts w:asciiTheme="majorHAnsi" w:hAnsiTheme="majorHAnsi"/>
                          <w:sz w:val="18"/>
                          <w:szCs w:val="18"/>
                        </w:rPr>
                        <w:t xml:space="preserve">Plates </w:t>
                      </w:r>
                      <w:r w:rsidR="00FC7329">
                        <w:rPr>
                          <w:rFonts w:asciiTheme="majorHAnsi" w:hAnsiTheme="majorHAnsi"/>
                          <w:sz w:val="18"/>
                          <w:szCs w:val="18"/>
                        </w:rPr>
                        <w:t>can be read</w:t>
                      </w:r>
                      <w:r w:rsidR="00406D3D">
                        <w:rPr>
                          <w:rFonts w:asciiTheme="majorHAnsi" w:hAnsiTheme="majorHAnsi"/>
                          <w:sz w:val="18"/>
                          <w:szCs w:val="18"/>
                        </w:rPr>
                        <w:t xml:space="preserve"> immediately </w:t>
                      </w:r>
                      <w:r w:rsidR="00FC7329">
                        <w:rPr>
                          <w:rFonts w:asciiTheme="majorHAnsi" w:hAnsiTheme="majorHAnsi"/>
                          <w:sz w:val="18"/>
                          <w:szCs w:val="18"/>
                        </w:rPr>
                        <w:t>on an instrument such as BioTek Cytation</w:t>
                      </w:r>
                      <w:r w:rsidR="00FC7329">
                        <w:rPr>
                          <w:sz w:val="18"/>
                          <w:szCs w:val="18"/>
                        </w:rPr>
                        <w:t>™</w:t>
                      </w:r>
                      <w:r w:rsidR="00FC7329">
                        <w:rPr>
                          <w:rFonts w:asciiTheme="majorHAnsi" w:hAnsiTheme="majorHAnsi"/>
                          <w:sz w:val="18"/>
                          <w:szCs w:val="18"/>
                        </w:rPr>
                        <w:t xml:space="preserve"> or similar.</w:t>
                      </w:r>
                      <w:r w:rsidRPr="001B3EE6">
                        <w:rPr>
                          <w:rFonts w:asciiTheme="majorHAnsi" w:hAnsiTheme="majorHAnsi"/>
                          <w:sz w:val="18"/>
                          <w:szCs w:val="18"/>
                        </w:rPr>
                        <w:t xml:space="preserve"> </w:t>
                      </w:r>
                      <w:r w:rsidR="00EF489F">
                        <w:rPr>
                          <w:rFonts w:asciiTheme="majorHAnsi" w:hAnsiTheme="majorHAnsi"/>
                          <w:sz w:val="18"/>
                          <w:szCs w:val="18"/>
                        </w:rPr>
                        <w:t>Relative n</w:t>
                      </w:r>
                      <w:r w:rsidRPr="001B3EE6">
                        <w:rPr>
                          <w:rFonts w:asciiTheme="majorHAnsi" w:hAnsiTheme="majorHAnsi"/>
                          <w:sz w:val="18"/>
                          <w:szCs w:val="18"/>
                        </w:rPr>
                        <w:t xml:space="preserve">eutralization </w:t>
                      </w:r>
                      <w:r w:rsidR="00FC7329">
                        <w:rPr>
                          <w:rFonts w:asciiTheme="majorHAnsi" w:hAnsiTheme="majorHAnsi"/>
                          <w:sz w:val="18"/>
                          <w:szCs w:val="18"/>
                        </w:rPr>
                        <w:t xml:space="preserve">activity is </w:t>
                      </w:r>
                      <w:r w:rsidR="00EF489F">
                        <w:rPr>
                          <w:rFonts w:asciiTheme="majorHAnsi" w:hAnsiTheme="majorHAnsi"/>
                          <w:sz w:val="18"/>
                          <w:szCs w:val="18"/>
                        </w:rPr>
                        <w:t>measured by comparing treated versus untreated wells (or virus only control)</w:t>
                      </w:r>
                      <w:r w:rsidRPr="001B3EE6">
                        <w:rPr>
                          <w:rFonts w:asciiTheme="majorHAnsi" w:hAnsiTheme="majorHAnsi"/>
                          <w:sz w:val="18"/>
                          <w:szCs w:val="18"/>
                        </w:rPr>
                        <w:t xml:space="preserve">. In dose response experiments the concentration of TA </w:t>
                      </w:r>
                      <w:r w:rsidR="00C53FB2">
                        <w:rPr>
                          <w:rFonts w:asciiTheme="majorHAnsi" w:hAnsiTheme="majorHAnsi"/>
                          <w:sz w:val="18"/>
                          <w:szCs w:val="18"/>
                        </w:rPr>
                        <w:t>resulting in</w:t>
                      </w:r>
                      <w:r w:rsidRPr="001B3EE6">
                        <w:rPr>
                          <w:rFonts w:asciiTheme="majorHAnsi" w:hAnsiTheme="majorHAnsi"/>
                          <w:sz w:val="18"/>
                          <w:szCs w:val="18"/>
                        </w:rPr>
                        <w:t xml:space="preserve"> 50% neutralization (IC50) is determined.</w:t>
                      </w:r>
                    </w:p>
                    <w:p w14:paraId="5E55173C" w14:textId="77777777" w:rsidR="009428F7" w:rsidRDefault="009428F7" w:rsidP="001B3EE6">
                      <w:pPr>
                        <w:pStyle w:val="Default"/>
                        <w:jc w:val="both"/>
                        <w:rPr>
                          <w:rFonts w:asciiTheme="majorHAnsi" w:hAnsiTheme="majorHAnsi"/>
                          <w:sz w:val="18"/>
                          <w:szCs w:val="18"/>
                        </w:rPr>
                      </w:pPr>
                    </w:p>
                    <w:p w14:paraId="3C5DE22A" w14:textId="14F488A9" w:rsidR="009428F7" w:rsidRPr="0052690F" w:rsidRDefault="009428F7" w:rsidP="001B3EE6">
                      <w:pPr>
                        <w:pStyle w:val="Default"/>
                        <w:jc w:val="both"/>
                        <w:rPr>
                          <w:rFonts w:asciiTheme="majorHAnsi" w:hAnsiTheme="majorHAnsi"/>
                          <w:sz w:val="18"/>
                          <w:szCs w:val="18"/>
                        </w:rPr>
                      </w:pPr>
                      <w:r>
                        <w:rPr>
                          <w:rFonts w:asciiTheme="majorHAnsi" w:hAnsiTheme="majorHAnsi"/>
                          <w:sz w:val="18"/>
                          <w:szCs w:val="18"/>
                        </w:rPr>
                        <w:t>Repeated freeze/thaw cycles</w:t>
                      </w:r>
                      <w:r w:rsidR="002A5F6B">
                        <w:rPr>
                          <w:rFonts w:asciiTheme="majorHAnsi" w:hAnsiTheme="majorHAnsi"/>
                          <w:sz w:val="18"/>
                          <w:szCs w:val="18"/>
                        </w:rPr>
                        <w:t xml:space="preserve"> are not recommended as it</w:t>
                      </w:r>
                      <w:r>
                        <w:rPr>
                          <w:rFonts w:asciiTheme="majorHAnsi" w:hAnsiTheme="majorHAnsi"/>
                          <w:sz w:val="18"/>
                          <w:szCs w:val="18"/>
                        </w:rPr>
                        <w:t xml:space="preserve"> may affect </w:t>
                      </w:r>
                      <w:r w:rsidR="002A5F6B">
                        <w:rPr>
                          <w:rFonts w:asciiTheme="majorHAnsi" w:hAnsiTheme="majorHAnsi"/>
                          <w:sz w:val="18"/>
                          <w:szCs w:val="18"/>
                        </w:rPr>
                        <w:t>viral titer and infectivity.</w:t>
                      </w:r>
                    </w:p>
                  </w:txbxContent>
                </v:textbox>
                <w10:wrap anchorx="margin"/>
              </v:shape>
            </w:pict>
          </mc:Fallback>
        </mc:AlternateContent>
      </w:r>
    </w:p>
    <w:p w14:paraId="16554F52" w14:textId="31F30C25" w:rsidR="00F47017" w:rsidRPr="00F47017" w:rsidRDefault="00F47017" w:rsidP="00F47017"/>
    <w:p w14:paraId="1CD08058" w14:textId="6FCE0E7D" w:rsidR="00F47017" w:rsidRPr="00F47017" w:rsidRDefault="00F47017" w:rsidP="00F47017"/>
    <w:p w14:paraId="5CCFF707" w14:textId="3E398C2F" w:rsidR="00F47017" w:rsidRPr="00F47017" w:rsidRDefault="00F47017" w:rsidP="00F47017"/>
    <w:p w14:paraId="3414DA10" w14:textId="631E7253" w:rsidR="00F47017" w:rsidRPr="00F47017" w:rsidRDefault="00F47017" w:rsidP="00F47017"/>
    <w:p w14:paraId="21D6AB4A" w14:textId="2D84F743" w:rsidR="00F47017" w:rsidRPr="00F47017" w:rsidRDefault="00F47017" w:rsidP="00F47017"/>
    <w:p w14:paraId="22DE8289" w14:textId="77777777" w:rsidR="00F47017" w:rsidRPr="00F47017" w:rsidRDefault="00F47017" w:rsidP="00F47017"/>
    <w:p w14:paraId="7F90F6A4" w14:textId="121D88B8" w:rsidR="00F47017" w:rsidRPr="00F47017" w:rsidRDefault="00192477" w:rsidP="00565425">
      <w:r w:rsidRPr="00A445CA">
        <w:rPr>
          <w:noProof/>
          <w:lang w:eastAsia="en-IN"/>
        </w:rPr>
        <mc:AlternateContent>
          <mc:Choice Requires="wps">
            <w:drawing>
              <wp:anchor distT="0" distB="0" distL="114300" distR="114300" simplePos="0" relativeHeight="251665408" behindDoc="0" locked="0" layoutInCell="1" allowOverlap="1" wp14:anchorId="65466BF1" wp14:editId="731E7AA9">
                <wp:simplePos x="0" y="0"/>
                <wp:positionH relativeFrom="margin">
                  <wp:posOffset>3696335</wp:posOffset>
                </wp:positionH>
                <wp:positionV relativeFrom="paragraph">
                  <wp:posOffset>2186305</wp:posOffset>
                </wp:positionV>
                <wp:extent cx="2981325" cy="874395"/>
                <wp:effectExtent l="0" t="0" r="0" b="1905"/>
                <wp:wrapNone/>
                <wp:docPr id="33" name="Text Box 33">
                  <a:extLst xmlns:a="http://schemas.openxmlformats.org/drawingml/2006/main">
                    <a:ext uri="{FF2B5EF4-FFF2-40B4-BE49-F238E27FC236}">
                      <a16:creationId xmlns:a16="http://schemas.microsoft.com/office/drawing/2014/main" id="{09433452-947A-452E-A500-064C49A884C8}"/>
                    </a:ext>
                  </a:extLst>
                </wp:docPr>
                <wp:cNvGraphicFramePr/>
                <a:graphic xmlns:a="http://schemas.openxmlformats.org/drawingml/2006/main">
                  <a:graphicData uri="http://schemas.microsoft.com/office/word/2010/wordprocessingShape">
                    <wps:wsp>
                      <wps:cNvSpPr txBox="1"/>
                      <wps:spPr>
                        <a:xfrm>
                          <a:off x="0" y="0"/>
                          <a:ext cx="2981325" cy="874395"/>
                        </a:xfrm>
                        <a:prstGeom prst="rect">
                          <a:avLst/>
                        </a:prstGeom>
                        <a:noFill/>
                        <a:ln w="6350">
                          <a:noFill/>
                        </a:ln>
                      </wps:spPr>
                      <wps:txbx>
                        <w:txbxContent>
                          <w:p w14:paraId="09EFBF33" w14:textId="77777777" w:rsidR="00FF413D" w:rsidRPr="00D44947" w:rsidRDefault="00FF413D" w:rsidP="00FF413D">
                            <w:pPr>
                              <w:pStyle w:val="Default"/>
                              <w:jc w:val="both"/>
                              <w:rPr>
                                <w:rFonts w:asciiTheme="majorHAnsi" w:hAnsiTheme="majorHAnsi"/>
                                <w:sz w:val="20"/>
                                <w:szCs w:val="20"/>
                              </w:rPr>
                            </w:pPr>
                            <w:r w:rsidRPr="00D44947">
                              <w:rPr>
                                <w:rFonts w:asciiTheme="majorHAnsi" w:hAnsiTheme="majorHAnsi"/>
                                <w:b/>
                                <w:bCs/>
                                <w:sz w:val="20"/>
                                <w:szCs w:val="20"/>
                              </w:rPr>
                              <w:t xml:space="preserve">Related Products: </w:t>
                            </w:r>
                          </w:p>
                          <w:p w14:paraId="4D86C079" w14:textId="102DE608" w:rsidR="00FF413D" w:rsidRPr="00D44947" w:rsidRDefault="00FF413D" w:rsidP="00FF413D">
                            <w:pPr>
                              <w:jc w:val="both"/>
                              <w:rPr>
                                <w:rFonts w:asciiTheme="majorHAnsi" w:hAnsiTheme="majorHAnsi"/>
                                <w:sz w:val="20"/>
                                <w:szCs w:val="20"/>
                              </w:rPr>
                            </w:pPr>
                            <w:r w:rsidRPr="00D44947">
                              <w:rPr>
                                <w:rFonts w:asciiTheme="majorHAnsi" w:hAnsiTheme="majorHAnsi"/>
                                <w:iCs/>
                                <w:sz w:val="20"/>
                                <w:szCs w:val="20"/>
                              </w:rPr>
                              <w:t xml:space="preserve">IBT provides a wide array of antibodies, recombinant proteins, and other infectious disease reagents. Please see our website, </w:t>
                            </w:r>
                            <w:r w:rsidRPr="00D44947">
                              <w:rPr>
                                <w:rFonts w:asciiTheme="majorHAnsi" w:hAnsiTheme="majorHAnsi"/>
                                <w:iCs/>
                                <w:color w:val="0000FF"/>
                                <w:sz w:val="20"/>
                                <w:szCs w:val="20"/>
                              </w:rPr>
                              <w:t xml:space="preserve">www.ibtbioservices.com </w:t>
                            </w:r>
                            <w:r w:rsidRPr="00D44947">
                              <w:rPr>
                                <w:rFonts w:asciiTheme="majorHAnsi" w:hAnsiTheme="majorHAnsi"/>
                                <w:iCs/>
                                <w:sz w:val="20"/>
                                <w:szCs w:val="20"/>
                              </w:rPr>
                              <w:t>for more details.</w:t>
                            </w:r>
                            <w:r>
                              <w:rPr>
                                <w:rFonts w:asciiTheme="majorHAnsi" w:hAnsiTheme="majorHAnsi"/>
                                <w:iCs/>
                                <w:sz w:val="20"/>
                                <w:szCs w:val="20"/>
                              </w:rPr>
                              <w:t xml:space="preserve"> </w:t>
                            </w:r>
                          </w:p>
                          <w:p w14:paraId="4592BD98" w14:textId="77777777" w:rsidR="00B82D3B" w:rsidRPr="00D44947" w:rsidRDefault="00B82D3B" w:rsidP="00FF413D">
                            <w:pPr>
                              <w:jc w:val="both"/>
                              <w:rPr>
                                <w:rFonts w:asciiTheme="majorHAnsi" w:hAnsi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66BF1" id="Text Box 33" o:spid="_x0000_s1038" type="#_x0000_t202" style="position:absolute;margin-left:291.05pt;margin-top:172.15pt;width:234.75pt;height:68.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" filled="f" stroked="f" strokeweight=".5pt">
                <v:textbox>
                  <w:txbxContent>
                    <w:p w14:paraId="09EFBF33" w14:textId="77777777" w:rsidR="00FF413D" w:rsidRPr="00D44947" w:rsidRDefault="00FF413D" w:rsidP="00FF413D">
                      <w:pPr>
                        <w:pStyle w:val="Default"/>
                        <w:jc w:val="both"/>
                        <w:rPr>
                          <w:rFonts w:asciiTheme="majorHAnsi" w:hAnsiTheme="majorHAnsi"/>
                          <w:sz w:val="20"/>
                          <w:szCs w:val="20"/>
                        </w:rPr>
                      </w:pPr>
                      <w:r w:rsidRPr="00D44947">
                        <w:rPr>
                          <w:rFonts w:asciiTheme="majorHAnsi" w:hAnsiTheme="majorHAnsi"/>
                          <w:b/>
                          <w:bCs/>
                          <w:sz w:val="20"/>
                          <w:szCs w:val="20"/>
                        </w:rPr>
                        <w:t xml:space="preserve">Related Products: </w:t>
                      </w:r>
                    </w:p>
                    <w:p w14:paraId="4D86C079" w14:textId="102DE608" w:rsidR="00FF413D" w:rsidRPr="00D44947" w:rsidRDefault="00FF413D" w:rsidP="00FF413D">
                      <w:pPr>
                        <w:jc w:val="both"/>
                        <w:rPr>
                          <w:rFonts w:asciiTheme="majorHAnsi" w:hAnsiTheme="majorHAnsi"/>
                          <w:sz w:val="20"/>
                          <w:szCs w:val="20"/>
                        </w:rPr>
                      </w:pPr>
                      <w:r w:rsidRPr="00D44947">
                        <w:rPr>
                          <w:rFonts w:asciiTheme="majorHAnsi" w:hAnsiTheme="majorHAnsi"/>
                          <w:iCs/>
                          <w:sz w:val="20"/>
                          <w:szCs w:val="20"/>
                        </w:rPr>
                        <w:t xml:space="preserve">IBT provides a wide array of antibodies, recombinant proteins, and other infectious disease reagents. Please see our website, </w:t>
                      </w:r>
                      <w:r w:rsidRPr="00D44947">
                        <w:rPr>
                          <w:rFonts w:asciiTheme="majorHAnsi" w:hAnsiTheme="majorHAnsi"/>
                          <w:iCs/>
                          <w:color w:val="0000FF"/>
                          <w:sz w:val="20"/>
                          <w:szCs w:val="20"/>
                        </w:rPr>
                        <w:t xml:space="preserve">www.ibtbioservices.com </w:t>
                      </w:r>
                      <w:r w:rsidRPr="00D44947">
                        <w:rPr>
                          <w:rFonts w:asciiTheme="majorHAnsi" w:hAnsiTheme="majorHAnsi"/>
                          <w:iCs/>
                          <w:sz w:val="20"/>
                          <w:szCs w:val="20"/>
                        </w:rPr>
                        <w:t>for more details.</w:t>
                      </w:r>
                      <w:r>
                        <w:rPr>
                          <w:rFonts w:asciiTheme="majorHAnsi" w:hAnsiTheme="majorHAnsi"/>
                          <w:iCs/>
                          <w:sz w:val="20"/>
                          <w:szCs w:val="20"/>
                        </w:rPr>
                        <w:t xml:space="preserve"> </w:t>
                      </w:r>
                    </w:p>
                    <w:p w14:paraId="4592BD98" w14:textId="77777777" w:rsidR="00B82D3B" w:rsidRPr="00D44947" w:rsidRDefault="00B82D3B" w:rsidP="00FF413D">
                      <w:pPr>
                        <w:jc w:val="both"/>
                        <w:rPr>
                          <w:rFonts w:asciiTheme="majorHAnsi" w:hAnsiTheme="majorHAnsi"/>
                          <w:sz w:val="20"/>
                          <w:szCs w:val="20"/>
                        </w:rPr>
                      </w:pPr>
                    </w:p>
                  </w:txbxContent>
                </v:textbox>
                <w10:wrap anchorx="margin"/>
              </v:shape>
            </w:pict>
          </mc:Fallback>
        </mc:AlternateContent>
      </w:r>
      <w:r w:rsidRPr="00A445CA">
        <w:rPr>
          <w:noProof/>
          <w:lang w:eastAsia="en-IN"/>
        </w:rPr>
        <mc:AlternateContent>
          <mc:Choice Requires="wps">
            <w:drawing>
              <wp:anchor distT="0" distB="0" distL="114300" distR="114300" simplePos="0" relativeHeight="251671552" behindDoc="0" locked="0" layoutInCell="1" allowOverlap="1" wp14:anchorId="3CE633AE" wp14:editId="35E85824">
                <wp:simplePos x="0" y="0"/>
                <wp:positionH relativeFrom="margin">
                  <wp:posOffset>0</wp:posOffset>
                </wp:positionH>
                <wp:positionV relativeFrom="paragraph">
                  <wp:posOffset>2190750</wp:posOffset>
                </wp:positionV>
                <wp:extent cx="3333750" cy="8953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333750" cy="895350"/>
                        </a:xfrm>
                        <a:prstGeom prst="rect">
                          <a:avLst/>
                        </a:prstGeom>
                        <a:noFill/>
                        <a:ln w="6350">
                          <a:noFill/>
                        </a:ln>
                      </wps:spPr>
                      <wps:txbx>
                        <w:txbxContent>
                          <w:p w14:paraId="3CBD03AD" w14:textId="77777777" w:rsidR="00192477" w:rsidRPr="00D44947" w:rsidRDefault="00192477" w:rsidP="00192477">
                            <w:pPr>
                              <w:pStyle w:val="Default"/>
                              <w:jc w:val="both"/>
                              <w:rPr>
                                <w:rFonts w:asciiTheme="majorHAnsi" w:hAnsiTheme="majorHAnsi"/>
                                <w:sz w:val="20"/>
                                <w:szCs w:val="20"/>
                              </w:rPr>
                            </w:pPr>
                            <w:r>
                              <w:rPr>
                                <w:rFonts w:asciiTheme="majorHAnsi" w:hAnsiTheme="majorHAnsi"/>
                                <w:b/>
                                <w:bCs/>
                                <w:sz w:val="20"/>
                                <w:szCs w:val="20"/>
                              </w:rPr>
                              <w:t>Certificate of analysis</w:t>
                            </w:r>
                            <w:r w:rsidRPr="00D44947">
                              <w:rPr>
                                <w:rFonts w:asciiTheme="majorHAnsi" w:hAnsiTheme="majorHAnsi"/>
                                <w:b/>
                                <w:bCs/>
                                <w:sz w:val="20"/>
                                <w:szCs w:val="20"/>
                              </w:rPr>
                              <w:t xml:space="preserve">: </w:t>
                            </w:r>
                          </w:p>
                          <w:p w14:paraId="3A42CD81" w14:textId="77777777" w:rsidR="00192477" w:rsidRPr="00D44947" w:rsidRDefault="00192477" w:rsidP="00192477">
                            <w:pPr>
                              <w:jc w:val="both"/>
                              <w:rPr>
                                <w:rFonts w:asciiTheme="majorHAnsi" w:hAnsiTheme="majorHAnsi"/>
                                <w:sz w:val="20"/>
                                <w:szCs w:val="20"/>
                              </w:rPr>
                            </w:pPr>
                            <w:r w:rsidRPr="00B82D3B">
                              <w:rPr>
                                <w:rFonts w:asciiTheme="majorHAnsi" w:hAnsiTheme="majorHAnsi"/>
                                <w:iCs/>
                                <w:sz w:val="20"/>
                                <w:szCs w:val="20"/>
                              </w:rPr>
                              <w:t>A hardcopy of datasheet is sent along with the products. Please refer to it for detailed information. For older lots, refer to the applicable certificate of analysis that may be requested at services@ibtbioservices.com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633AE" id="Text Box 34" o:spid="_x0000_s1039" type="#_x0000_t202" style="position:absolute;margin-left:0;margin-top:172.5pt;width:262.5pt;height:7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" filled="f" stroked="f" strokeweight=".5pt">
                <v:textbox>
                  <w:txbxContent>
                    <w:p w14:paraId="3CBD03AD" w14:textId="77777777" w:rsidR="00192477" w:rsidRPr="00D44947" w:rsidRDefault="00192477" w:rsidP="00192477">
                      <w:pPr>
                        <w:pStyle w:val="Default"/>
                        <w:jc w:val="both"/>
                        <w:rPr>
                          <w:rFonts w:asciiTheme="majorHAnsi" w:hAnsiTheme="majorHAnsi"/>
                          <w:sz w:val="20"/>
                          <w:szCs w:val="20"/>
                        </w:rPr>
                      </w:pPr>
                      <w:r>
                        <w:rPr>
                          <w:rFonts w:asciiTheme="majorHAnsi" w:hAnsiTheme="majorHAnsi"/>
                          <w:b/>
                          <w:bCs/>
                          <w:sz w:val="20"/>
                          <w:szCs w:val="20"/>
                        </w:rPr>
                        <w:t>Certificate of analysis</w:t>
                      </w:r>
                      <w:r w:rsidRPr="00D44947">
                        <w:rPr>
                          <w:rFonts w:asciiTheme="majorHAnsi" w:hAnsiTheme="majorHAnsi"/>
                          <w:b/>
                          <w:bCs/>
                          <w:sz w:val="20"/>
                          <w:szCs w:val="20"/>
                        </w:rPr>
                        <w:t xml:space="preserve">: </w:t>
                      </w:r>
                    </w:p>
                    <w:p w14:paraId="3A42CD81" w14:textId="77777777" w:rsidR="00192477" w:rsidRPr="00D44947" w:rsidRDefault="00192477" w:rsidP="00192477">
                      <w:pPr>
                        <w:jc w:val="both"/>
                        <w:rPr>
                          <w:rFonts w:asciiTheme="majorHAnsi" w:hAnsiTheme="majorHAnsi"/>
                          <w:sz w:val="20"/>
                          <w:szCs w:val="20"/>
                        </w:rPr>
                      </w:pPr>
                      <w:r w:rsidRPr="00B82D3B">
                        <w:rPr>
                          <w:rFonts w:asciiTheme="majorHAnsi" w:hAnsiTheme="majorHAnsi"/>
                          <w:iCs/>
                          <w:sz w:val="20"/>
                          <w:szCs w:val="20"/>
                        </w:rPr>
                        <w:t>A hardcopy of datasheet is sent along with the products. Please refer to it for detailed information. For older lots, refer to the applicable certificate of analysis that may be requested at services@ibtbioservices.com</w:t>
                      </w:r>
                    </w:p>
                  </w:txbxContent>
                </v:textbox>
                <w10:wrap anchorx="margin"/>
              </v:shape>
            </w:pict>
          </mc:Fallback>
        </mc:AlternateContent>
      </w:r>
      <w:r w:rsidR="00695298">
        <w:rPr>
          <w:noProof/>
          <w:lang w:eastAsia="en-IN"/>
        </w:rPr>
        <w:drawing>
          <wp:inline distT="0" distB="0" distL="0" distR="0" wp14:anchorId="6AE6D5F5" wp14:editId="464413EB">
            <wp:extent cx="2619375" cy="1920749"/>
            <wp:effectExtent l="0" t="0" r="0" b="3810"/>
            <wp:docPr id="5783727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2732" name="Picture 5783727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7970" cy="1934385"/>
                    </a:xfrm>
                    <a:prstGeom prst="rect">
                      <a:avLst/>
                    </a:prstGeom>
                  </pic:spPr>
                </pic:pic>
              </a:graphicData>
            </a:graphic>
          </wp:inline>
        </w:drawing>
      </w:r>
      <w:r w:rsidR="00E5447E" w:rsidRPr="00A445CA">
        <w:rPr>
          <w:noProof/>
          <w:lang w:eastAsia="en-IN"/>
        </w:rPr>
        <mc:AlternateContent>
          <mc:Choice Requires="wps">
            <w:drawing>
              <wp:anchor distT="0" distB="0" distL="114300" distR="114300" simplePos="0" relativeHeight="251645952" behindDoc="0" locked="0" layoutInCell="1" allowOverlap="1" wp14:anchorId="5CBFEB35" wp14:editId="0465FB6E">
                <wp:simplePos x="0" y="0"/>
                <wp:positionH relativeFrom="column">
                  <wp:posOffset>7620</wp:posOffset>
                </wp:positionH>
                <wp:positionV relativeFrom="paragraph">
                  <wp:posOffset>48115</wp:posOffset>
                </wp:positionV>
                <wp:extent cx="3014980" cy="1962150"/>
                <wp:effectExtent l="0" t="0" r="13970" b="19050"/>
                <wp:wrapNone/>
                <wp:docPr id="22" name="Rectangle 22">
                  <a:extLst xmlns:a="http://schemas.openxmlformats.org/drawingml/2006/main">
                    <a:ext uri="{FF2B5EF4-FFF2-40B4-BE49-F238E27FC236}">
                      <a16:creationId xmlns:a16="http://schemas.microsoft.com/office/drawing/2014/main" id="{D0005005-3EA9-4ECC-AEF5-3E615EBCD048}"/>
                    </a:ext>
                  </a:extLst>
                </wp:docPr>
                <wp:cNvGraphicFramePr/>
                <a:graphic xmlns:a="http://schemas.openxmlformats.org/drawingml/2006/main">
                  <a:graphicData uri="http://schemas.microsoft.com/office/word/2010/wordprocessingShape">
                    <wps:wsp>
                      <wps:cNvSpPr/>
                      <wps:spPr>
                        <a:xfrm>
                          <a:off x="0" y="0"/>
                          <a:ext cx="3014980" cy="1962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13D31D" id="Rectangle 22" o:spid="_x0000_s1026" style="position:absolute;margin-left:.6pt;margin-top:3.8pt;width:237.4pt;height:154.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" filled="f" strokecolor="#1f4d78 [1604]" strokeweight="1pt"/>
            </w:pict>
          </mc:Fallback>
        </mc:AlternateContent>
      </w:r>
    </w:p>
    <w:sectPr w:rsidR="00F47017" w:rsidRPr="00F47017" w:rsidSect="00DE1EC5">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lo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fia sans bold">
    <w:altName w:val="Cambria"/>
    <w:panose1 w:val="00000000000000000000"/>
    <w:charset w:val="00"/>
    <w:family w:val="roman"/>
    <w:notTrueType/>
    <w:pitch w:val="default"/>
  </w:font>
  <w:font w:name="Sofia Sans">
    <w:altName w:val="Calibri"/>
    <w:panose1 w:val="00000000000000000000"/>
    <w:charset w:val="00"/>
    <w:family w:val="auto"/>
    <w:pitch w:val="variable"/>
    <w:sig w:usb0="A00002EF" w:usb1="4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C5"/>
    <w:rsid w:val="000004FC"/>
    <w:rsid w:val="00032835"/>
    <w:rsid w:val="00034C31"/>
    <w:rsid w:val="00065B42"/>
    <w:rsid w:val="00066DB9"/>
    <w:rsid w:val="00077194"/>
    <w:rsid w:val="000B414D"/>
    <w:rsid w:val="000C55DE"/>
    <w:rsid w:val="000E08C7"/>
    <w:rsid w:val="001151F8"/>
    <w:rsid w:val="00174C15"/>
    <w:rsid w:val="00191AC5"/>
    <w:rsid w:val="00192477"/>
    <w:rsid w:val="001B3EE6"/>
    <w:rsid w:val="001F05C0"/>
    <w:rsid w:val="00202FCF"/>
    <w:rsid w:val="00215CCC"/>
    <w:rsid w:val="0029345A"/>
    <w:rsid w:val="00294038"/>
    <w:rsid w:val="00296BA7"/>
    <w:rsid w:val="002A202D"/>
    <w:rsid w:val="002A5F6B"/>
    <w:rsid w:val="002E576F"/>
    <w:rsid w:val="00334DF8"/>
    <w:rsid w:val="00364AAE"/>
    <w:rsid w:val="00384ECB"/>
    <w:rsid w:val="003B6484"/>
    <w:rsid w:val="003D5124"/>
    <w:rsid w:val="00406D3D"/>
    <w:rsid w:val="00497930"/>
    <w:rsid w:val="004D3C8C"/>
    <w:rsid w:val="004E2E87"/>
    <w:rsid w:val="0052690F"/>
    <w:rsid w:val="00565425"/>
    <w:rsid w:val="00576EF0"/>
    <w:rsid w:val="00590626"/>
    <w:rsid w:val="005915E1"/>
    <w:rsid w:val="00596CBB"/>
    <w:rsid w:val="005A0305"/>
    <w:rsid w:val="005D0353"/>
    <w:rsid w:val="006251B6"/>
    <w:rsid w:val="00655420"/>
    <w:rsid w:val="00673010"/>
    <w:rsid w:val="0068521D"/>
    <w:rsid w:val="00695298"/>
    <w:rsid w:val="006C2F1D"/>
    <w:rsid w:val="006C67E9"/>
    <w:rsid w:val="0071648C"/>
    <w:rsid w:val="00727172"/>
    <w:rsid w:val="0073559C"/>
    <w:rsid w:val="00757E98"/>
    <w:rsid w:val="007D7521"/>
    <w:rsid w:val="008138BE"/>
    <w:rsid w:val="00852E66"/>
    <w:rsid w:val="00874188"/>
    <w:rsid w:val="008C01A7"/>
    <w:rsid w:val="008E5BB6"/>
    <w:rsid w:val="008E6278"/>
    <w:rsid w:val="00910844"/>
    <w:rsid w:val="00921751"/>
    <w:rsid w:val="0092425A"/>
    <w:rsid w:val="009428F7"/>
    <w:rsid w:val="0095390D"/>
    <w:rsid w:val="009713F1"/>
    <w:rsid w:val="0098443A"/>
    <w:rsid w:val="009B7088"/>
    <w:rsid w:val="009C2E0B"/>
    <w:rsid w:val="009F0DA2"/>
    <w:rsid w:val="00A0686E"/>
    <w:rsid w:val="00A173DB"/>
    <w:rsid w:val="00A43932"/>
    <w:rsid w:val="00A445CA"/>
    <w:rsid w:val="00A65EEA"/>
    <w:rsid w:val="00AC2A88"/>
    <w:rsid w:val="00AF0E64"/>
    <w:rsid w:val="00B123D6"/>
    <w:rsid w:val="00B128FB"/>
    <w:rsid w:val="00B23296"/>
    <w:rsid w:val="00B40B63"/>
    <w:rsid w:val="00B624F7"/>
    <w:rsid w:val="00B82D3B"/>
    <w:rsid w:val="00BB10C2"/>
    <w:rsid w:val="00BD0DCF"/>
    <w:rsid w:val="00BF256D"/>
    <w:rsid w:val="00C053A5"/>
    <w:rsid w:val="00C21067"/>
    <w:rsid w:val="00C26F83"/>
    <w:rsid w:val="00C30B9E"/>
    <w:rsid w:val="00C401D7"/>
    <w:rsid w:val="00C40C62"/>
    <w:rsid w:val="00C53FB2"/>
    <w:rsid w:val="00D20055"/>
    <w:rsid w:val="00D206DC"/>
    <w:rsid w:val="00D342EC"/>
    <w:rsid w:val="00D44947"/>
    <w:rsid w:val="00D54F37"/>
    <w:rsid w:val="00D77581"/>
    <w:rsid w:val="00DB75F8"/>
    <w:rsid w:val="00DC4B8E"/>
    <w:rsid w:val="00DD3409"/>
    <w:rsid w:val="00DD605A"/>
    <w:rsid w:val="00DE1EC5"/>
    <w:rsid w:val="00DF1E06"/>
    <w:rsid w:val="00E03D87"/>
    <w:rsid w:val="00E51C77"/>
    <w:rsid w:val="00E5447E"/>
    <w:rsid w:val="00E64A52"/>
    <w:rsid w:val="00E922D6"/>
    <w:rsid w:val="00EC0205"/>
    <w:rsid w:val="00ED7D71"/>
    <w:rsid w:val="00EF489F"/>
    <w:rsid w:val="00F05AD4"/>
    <w:rsid w:val="00F15193"/>
    <w:rsid w:val="00F4328D"/>
    <w:rsid w:val="00F47017"/>
    <w:rsid w:val="00F67A8F"/>
    <w:rsid w:val="00F84468"/>
    <w:rsid w:val="00FB01DA"/>
    <w:rsid w:val="00FC3095"/>
    <w:rsid w:val="00FC7329"/>
    <w:rsid w:val="00FE4530"/>
    <w:rsid w:val="00FF41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A593"/>
  <w15:chartTrackingRefBased/>
  <w15:docId w15:val="{0B753B6E-BF51-4208-B7BF-79AFB36B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1EC5"/>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EC0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0205"/>
    <w:rPr>
      <w:color w:val="0563C1" w:themeColor="hyperlink"/>
      <w:u w:val="single"/>
    </w:rPr>
  </w:style>
  <w:style w:type="character" w:styleId="UnresolvedMention">
    <w:name w:val="Unresolved Mention"/>
    <w:basedOn w:val="DefaultParagraphFont"/>
    <w:uiPriority w:val="99"/>
    <w:semiHidden/>
    <w:unhideWhenUsed/>
    <w:rsid w:val="00000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ducts@ibtbioservices.com"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mailto:products@ibtbioservices.com"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T">
      <a:majorFont>
        <a:latin typeface="sofia sans bold"/>
        <a:ea typeface=""/>
        <a:cs typeface=""/>
      </a:majorFont>
      <a:minorFont>
        <a:latin typeface="Gal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c09208-04d8-4bd7-9ea1-d37badd9ea1e">
      <Terms xmlns="http://schemas.microsoft.com/office/infopath/2007/PartnerControls"/>
    </lcf76f155ced4ddcb4097134ff3c332f>
    <TaxCatchAll xmlns="43daebd8-e43a-49a1-b3f5-357b2772d2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12AD6F884B8943BEF671ADBC0B807A" ma:contentTypeVersion="16" ma:contentTypeDescription="Create a new document." ma:contentTypeScope="" ma:versionID="fa880d8e2fd2e4448e1b1d334ad30a6e">
  <xsd:schema xmlns:xsd="http://www.w3.org/2001/XMLSchema" xmlns:xs="http://www.w3.org/2001/XMLSchema" xmlns:p="http://schemas.microsoft.com/office/2006/metadata/properties" xmlns:ns2="79c09208-04d8-4bd7-9ea1-d37badd9ea1e" xmlns:ns3="43daebd8-e43a-49a1-b3f5-357b2772d250" targetNamespace="http://schemas.microsoft.com/office/2006/metadata/properties" ma:root="true" ma:fieldsID="3d7906f1a896679e2078eebfe260466f" ns2:_="" ns3:_="">
    <xsd:import namespace="79c09208-04d8-4bd7-9ea1-d37badd9ea1e"/>
    <xsd:import namespace="43daebd8-e43a-49a1-b3f5-357b2772d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09208-04d8-4bd7-9ea1-d37badd9e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137f22-1387-48c4-a687-132ad022b69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daebd8-e43a-49a1-b3f5-357b2772d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829c41-a1af-4f43-9ee3-f7191e85f657}" ma:internalName="TaxCatchAll" ma:showField="CatchAllData" ma:web="43daebd8-e43a-49a1-b3f5-357b2772d25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BB82E-D071-40D8-A33D-5E7BE7A45AFF}">
  <ds:schemaRefs>
    <ds:schemaRef ds:uri="http://schemas.microsoft.com/office/2006/metadata/properties"/>
    <ds:schemaRef ds:uri="http://schemas.microsoft.com/office/infopath/2007/PartnerControls"/>
    <ds:schemaRef ds:uri="79c09208-04d8-4bd7-9ea1-d37badd9ea1e"/>
    <ds:schemaRef ds:uri="43daebd8-e43a-49a1-b3f5-357b2772d250"/>
  </ds:schemaRefs>
</ds:datastoreItem>
</file>

<file path=customXml/itemProps2.xml><?xml version="1.0" encoding="utf-8"?>
<ds:datastoreItem xmlns:ds="http://schemas.openxmlformats.org/officeDocument/2006/customXml" ds:itemID="{1F5C3294-00A7-4FE8-B46C-4928671FB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09208-04d8-4bd7-9ea1-d37badd9ea1e"/>
    <ds:schemaRef ds:uri="43daebd8-e43a-49a1-b3f5-357b2772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A0DEE-C809-4CDE-944D-B7864F912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Shahbaz</dc:creator>
  <cp:keywords/>
  <dc:description/>
  <cp:lastModifiedBy>Isaac Sohn</cp:lastModifiedBy>
  <cp:revision>2</cp:revision>
  <dcterms:created xsi:type="dcterms:W3CDTF">2026-08-07T14:35:00Z</dcterms:created>
  <dcterms:modified xsi:type="dcterms:W3CDTF">2026-08-07T14:35:00Z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0x0101009712AD6F884B8943BEF671ADBC0B807A</vt:lpwstr>
  </property>
  <property fmtid="{D5CDD505-2E9C-101B-9397-08002B2CF9AE}" pid="3" name="Order">
    <vt:r8>28000</vt:r8>
  </property>
  <property fmtid="{D5CDD505-2E9C-101B-9397-08002B2CF9AE}" pid="4" name="MediaServiceImageTags">
    <vt:lpwstr/>
  </property>
</Properties>
</file>